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D4" w:rsidRDefault="007C3163">
      <w:pPr>
        <w:jc w:val="center"/>
        <w:rPr>
          <w:rFonts w:asciiTheme="minorEastAsia" w:eastAsiaTheme="minorEastAsia" w:hAnsiTheme="minorEastAsia"/>
          <w:sz w:val="24"/>
          <w:szCs w:val="28"/>
        </w:rPr>
      </w:pPr>
      <w:r>
        <w:rPr>
          <w:rFonts w:ascii="方正小标宋简体" w:eastAsia="方正小标宋简体" w:hAnsi="方正小标宋简体" w:cs="宋体" w:hint="eastAsia"/>
          <w:color w:val="1D1D1D"/>
          <w:kern w:val="0"/>
          <w:sz w:val="44"/>
          <w:szCs w:val="32"/>
        </w:rPr>
        <w:t xml:space="preserve"> </w:t>
      </w:r>
      <w:r>
        <w:rPr>
          <w:rFonts w:ascii="方正小标宋简体" w:eastAsia="方正小标宋简体" w:hAnsi="方正小标宋简体" w:cs="宋体" w:hint="eastAsia"/>
          <w:color w:val="1D1D1D"/>
          <w:kern w:val="0"/>
          <w:sz w:val="44"/>
          <w:szCs w:val="32"/>
        </w:rPr>
        <w:t>“</w:t>
      </w:r>
      <w:r w:rsidR="00F83724">
        <w:rPr>
          <w:rFonts w:ascii="方正小标宋简体" w:eastAsia="方正小标宋简体" w:hAnsi="方正小标宋简体" w:cs="宋体" w:hint="eastAsia"/>
          <w:color w:val="1D1D1D"/>
          <w:kern w:val="0"/>
          <w:sz w:val="44"/>
          <w:szCs w:val="32"/>
        </w:rPr>
        <w:t>支撑英</w:t>
      </w:r>
      <w:r w:rsidR="00F83724">
        <w:rPr>
          <w:rFonts w:ascii="方正小标宋简体" w:eastAsia="方正小标宋简体" w:hAnsi="方正小标宋简体" w:cs="宋体"/>
          <w:color w:val="1D1D1D"/>
          <w:kern w:val="0"/>
          <w:sz w:val="44"/>
          <w:szCs w:val="32"/>
        </w:rPr>
        <w:t>才</w:t>
      </w:r>
      <w:r>
        <w:rPr>
          <w:rFonts w:ascii="方正小标宋简体" w:eastAsia="方正小标宋简体" w:hAnsi="方正小标宋简体" w:cs="宋体" w:hint="eastAsia"/>
          <w:color w:val="1D1D1D"/>
          <w:kern w:val="0"/>
          <w:sz w:val="44"/>
          <w:szCs w:val="32"/>
        </w:rPr>
        <w:t>”</w:t>
      </w:r>
      <w:r w:rsidR="00F83724">
        <w:rPr>
          <w:rFonts w:ascii="方正小标宋简体" w:eastAsia="方正小标宋简体" w:hAnsi="方正小标宋简体" w:cs="宋体" w:hint="eastAsia"/>
          <w:color w:val="1D1D1D"/>
          <w:kern w:val="0"/>
          <w:sz w:val="44"/>
          <w:szCs w:val="32"/>
        </w:rPr>
        <w:t>“转</w:t>
      </w:r>
      <w:r w:rsidR="00F83724">
        <w:rPr>
          <w:rFonts w:ascii="方正小标宋简体" w:eastAsia="方正小标宋简体" w:hAnsi="方正小标宋简体" w:cs="宋体"/>
          <w:color w:val="1D1D1D"/>
          <w:kern w:val="0"/>
          <w:sz w:val="44"/>
          <w:szCs w:val="32"/>
        </w:rPr>
        <w:t>化</w:t>
      </w:r>
      <w:r w:rsidR="00F83724">
        <w:rPr>
          <w:rFonts w:ascii="方正小标宋简体" w:eastAsia="方正小标宋简体" w:hAnsi="方正小标宋简体" w:cs="宋体" w:hint="eastAsia"/>
          <w:color w:val="1D1D1D"/>
          <w:kern w:val="0"/>
          <w:sz w:val="44"/>
          <w:szCs w:val="32"/>
        </w:rPr>
        <w:t>英</w:t>
      </w:r>
      <w:r w:rsidR="00F83724">
        <w:rPr>
          <w:rFonts w:ascii="方正小标宋简体" w:eastAsia="方正小标宋简体" w:hAnsi="方正小标宋简体" w:cs="宋体"/>
          <w:color w:val="1D1D1D"/>
          <w:kern w:val="0"/>
          <w:sz w:val="44"/>
          <w:szCs w:val="32"/>
        </w:rPr>
        <w:t>才</w:t>
      </w:r>
      <w:r w:rsidR="00F83724">
        <w:rPr>
          <w:rFonts w:ascii="方正小标宋简体" w:eastAsia="方正小标宋简体" w:hAnsi="方正小标宋简体" w:cs="宋体" w:hint="eastAsia"/>
          <w:color w:val="1D1D1D"/>
          <w:kern w:val="0"/>
          <w:sz w:val="44"/>
          <w:szCs w:val="32"/>
        </w:rPr>
        <w:t>”</w:t>
      </w:r>
      <w:r>
        <w:rPr>
          <w:rFonts w:ascii="方正小标宋简体" w:eastAsia="方正小标宋简体" w:hAnsi="方正小标宋简体" w:cs="宋体" w:hint="eastAsia"/>
          <w:color w:val="1D1D1D"/>
          <w:kern w:val="0"/>
          <w:sz w:val="44"/>
          <w:szCs w:val="32"/>
        </w:rPr>
        <w:t>报名表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128"/>
        <w:gridCol w:w="53"/>
        <w:gridCol w:w="803"/>
        <w:gridCol w:w="378"/>
        <w:gridCol w:w="473"/>
        <w:gridCol w:w="113"/>
        <w:gridCol w:w="595"/>
        <w:gridCol w:w="567"/>
        <w:gridCol w:w="255"/>
        <w:gridCol w:w="359"/>
        <w:gridCol w:w="492"/>
        <w:gridCol w:w="689"/>
        <w:gridCol w:w="1182"/>
      </w:tblGrid>
      <w:tr w:rsidR="00996DD4" w:rsidTr="00F83724">
        <w:trPr>
          <w:trHeight w:val="763"/>
          <w:jc w:val="center"/>
        </w:trPr>
        <w:tc>
          <w:tcPr>
            <w:tcW w:w="1702" w:type="dxa"/>
            <w:vAlign w:val="center"/>
          </w:tcPr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姓名</w:t>
            </w:r>
          </w:p>
        </w:tc>
        <w:tc>
          <w:tcPr>
            <w:tcW w:w="1128" w:type="dxa"/>
            <w:vAlign w:val="center"/>
          </w:tcPr>
          <w:p w:rsidR="00996DD4" w:rsidRDefault="00996DD4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996DD4" w:rsidRDefault="00996DD4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出生</w:t>
            </w:r>
          </w:p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年月</w:t>
            </w:r>
          </w:p>
        </w:tc>
        <w:tc>
          <w:tcPr>
            <w:tcW w:w="1106" w:type="dxa"/>
            <w:gridSpan w:val="3"/>
            <w:vAlign w:val="center"/>
          </w:tcPr>
          <w:p w:rsidR="00996DD4" w:rsidRDefault="00996DD4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871" w:type="dxa"/>
            <w:gridSpan w:val="2"/>
            <w:vMerge w:val="restart"/>
            <w:vAlign w:val="center"/>
          </w:tcPr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近期正面</w:t>
            </w:r>
          </w:p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彩照</w:t>
            </w:r>
          </w:p>
        </w:tc>
      </w:tr>
      <w:tr w:rsidR="00996DD4" w:rsidTr="00F83724">
        <w:trPr>
          <w:trHeight w:val="757"/>
          <w:jc w:val="center"/>
        </w:trPr>
        <w:tc>
          <w:tcPr>
            <w:tcW w:w="1702" w:type="dxa"/>
            <w:vAlign w:val="center"/>
          </w:tcPr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民族</w:t>
            </w:r>
          </w:p>
        </w:tc>
        <w:tc>
          <w:tcPr>
            <w:tcW w:w="1128" w:type="dxa"/>
            <w:vAlign w:val="center"/>
          </w:tcPr>
          <w:p w:rsidR="00996DD4" w:rsidRDefault="00996DD4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籍贯</w:t>
            </w:r>
          </w:p>
        </w:tc>
        <w:tc>
          <w:tcPr>
            <w:tcW w:w="851" w:type="dxa"/>
            <w:gridSpan w:val="2"/>
            <w:vAlign w:val="center"/>
          </w:tcPr>
          <w:p w:rsidR="00996DD4" w:rsidRDefault="00996DD4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现户口</w:t>
            </w:r>
          </w:p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所在地</w:t>
            </w:r>
          </w:p>
        </w:tc>
        <w:tc>
          <w:tcPr>
            <w:tcW w:w="1106" w:type="dxa"/>
            <w:gridSpan w:val="3"/>
            <w:vAlign w:val="center"/>
          </w:tcPr>
          <w:p w:rsidR="00996DD4" w:rsidRDefault="00996DD4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871" w:type="dxa"/>
            <w:gridSpan w:val="2"/>
            <w:vMerge/>
            <w:vAlign w:val="center"/>
          </w:tcPr>
          <w:p w:rsidR="00996DD4" w:rsidRDefault="00996DD4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996DD4" w:rsidTr="00F83724">
        <w:trPr>
          <w:trHeight w:val="782"/>
          <w:jc w:val="center"/>
        </w:trPr>
        <w:tc>
          <w:tcPr>
            <w:tcW w:w="1702" w:type="dxa"/>
            <w:vAlign w:val="center"/>
          </w:tcPr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政治</w:t>
            </w:r>
          </w:p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面貌</w:t>
            </w:r>
          </w:p>
        </w:tc>
        <w:tc>
          <w:tcPr>
            <w:tcW w:w="1128" w:type="dxa"/>
            <w:vAlign w:val="center"/>
          </w:tcPr>
          <w:p w:rsidR="00996DD4" w:rsidRDefault="00996DD4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外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>语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语种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>及水平</w:t>
            </w:r>
          </w:p>
        </w:tc>
        <w:tc>
          <w:tcPr>
            <w:tcW w:w="2381" w:type="dxa"/>
            <w:gridSpan w:val="6"/>
            <w:vAlign w:val="center"/>
          </w:tcPr>
          <w:p w:rsidR="00996DD4" w:rsidRDefault="00996DD4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871" w:type="dxa"/>
            <w:gridSpan w:val="2"/>
            <w:vMerge/>
            <w:vAlign w:val="center"/>
          </w:tcPr>
          <w:p w:rsidR="00996DD4" w:rsidRDefault="00996DD4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996DD4">
        <w:trPr>
          <w:cantSplit/>
          <w:trHeight w:val="584"/>
          <w:jc w:val="center"/>
        </w:trPr>
        <w:tc>
          <w:tcPr>
            <w:tcW w:w="1702" w:type="dxa"/>
            <w:vAlign w:val="center"/>
          </w:tcPr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现工作单位及职务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职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>称</w:t>
            </w:r>
          </w:p>
        </w:tc>
        <w:tc>
          <w:tcPr>
            <w:tcW w:w="7087" w:type="dxa"/>
            <w:gridSpan w:val="13"/>
            <w:vAlign w:val="center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996DD4">
        <w:trPr>
          <w:cantSplit/>
          <w:trHeight w:val="525"/>
          <w:jc w:val="center"/>
        </w:trPr>
        <w:tc>
          <w:tcPr>
            <w:tcW w:w="1702" w:type="dxa"/>
            <w:vAlign w:val="center"/>
          </w:tcPr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拟申请岗位</w:t>
            </w:r>
          </w:p>
        </w:tc>
        <w:tc>
          <w:tcPr>
            <w:tcW w:w="7087" w:type="dxa"/>
            <w:gridSpan w:val="13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996DD4">
        <w:trPr>
          <w:cantSplit/>
          <w:trHeight w:val="606"/>
          <w:jc w:val="center"/>
        </w:trPr>
        <w:tc>
          <w:tcPr>
            <w:tcW w:w="1702" w:type="dxa"/>
            <w:vAlign w:val="center"/>
          </w:tcPr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通信地址</w:t>
            </w:r>
          </w:p>
        </w:tc>
        <w:tc>
          <w:tcPr>
            <w:tcW w:w="7087" w:type="dxa"/>
            <w:gridSpan w:val="13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996DD4">
        <w:trPr>
          <w:cantSplit/>
          <w:trHeight w:val="546"/>
          <w:jc w:val="center"/>
        </w:trPr>
        <w:tc>
          <w:tcPr>
            <w:tcW w:w="1702" w:type="dxa"/>
            <w:vAlign w:val="center"/>
          </w:tcPr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联系电话</w:t>
            </w:r>
          </w:p>
        </w:tc>
        <w:tc>
          <w:tcPr>
            <w:tcW w:w="2948" w:type="dxa"/>
            <w:gridSpan w:val="6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E</w:t>
            </w:r>
            <w:r>
              <w:rPr>
                <w:rFonts w:asciiTheme="minorEastAsia" w:eastAsiaTheme="minorEastAsia" w:hAnsiTheme="minorEastAsia"/>
                <w:sz w:val="24"/>
                <w:szCs w:val="28"/>
              </w:rPr>
              <w:t>-mail</w:t>
            </w:r>
          </w:p>
        </w:tc>
        <w:tc>
          <w:tcPr>
            <w:tcW w:w="2722" w:type="dxa"/>
            <w:gridSpan w:val="4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996DD4">
        <w:trPr>
          <w:trHeight w:val="1890"/>
          <w:jc w:val="center"/>
        </w:trPr>
        <w:tc>
          <w:tcPr>
            <w:tcW w:w="1702" w:type="dxa"/>
            <w:vAlign w:val="center"/>
          </w:tcPr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学习进修经历</w:t>
            </w:r>
          </w:p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（从大学起，按时间顺序填写）</w:t>
            </w:r>
          </w:p>
        </w:tc>
        <w:tc>
          <w:tcPr>
            <w:tcW w:w="7087" w:type="dxa"/>
            <w:gridSpan w:val="13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996DD4">
        <w:trPr>
          <w:trHeight w:val="2115"/>
          <w:jc w:val="center"/>
        </w:trPr>
        <w:tc>
          <w:tcPr>
            <w:tcW w:w="1702" w:type="dxa"/>
            <w:vAlign w:val="center"/>
          </w:tcPr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工作经历</w:t>
            </w:r>
          </w:p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（按时间顺序填写）</w:t>
            </w:r>
          </w:p>
        </w:tc>
        <w:tc>
          <w:tcPr>
            <w:tcW w:w="7087" w:type="dxa"/>
            <w:gridSpan w:val="13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996DD4">
        <w:trPr>
          <w:trHeight w:val="2705"/>
          <w:jc w:val="center"/>
        </w:trPr>
        <w:tc>
          <w:tcPr>
            <w:tcW w:w="1702" w:type="dxa"/>
            <w:vAlign w:val="center"/>
          </w:tcPr>
          <w:p w:rsidR="00996DD4" w:rsidRDefault="007C3163" w:rsidP="00F83724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代表性</w:t>
            </w:r>
            <w:r w:rsidR="00F83724">
              <w:rPr>
                <w:rFonts w:asciiTheme="minorEastAsia" w:eastAsiaTheme="minorEastAsia" w:hAnsiTheme="minorEastAsia" w:hint="eastAsia"/>
                <w:sz w:val="24"/>
                <w:szCs w:val="28"/>
              </w:rPr>
              <w:t>业绩</w:t>
            </w:r>
          </w:p>
        </w:tc>
        <w:tc>
          <w:tcPr>
            <w:tcW w:w="7087" w:type="dxa"/>
            <w:gridSpan w:val="13"/>
          </w:tcPr>
          <w:p w:rsidR="00F83724" w:rsidRPr="002048AC" w:rsidRDefault="00F83724" w:rsidP="00F83724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申报“转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化英才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”</w:t>
            </w:r>
            <w:r w:rsidRPr="002048AC">
              <w:rPr>
                <w:rFonts w:ascii="仿宋_GB2312" w:eastAsia="仿宋_GB2312" w:hint="eastAsia"/>
                <w:b/>
                <w:sz w:val="24"/>
                <w:szCs w:val="28"/>
              </w:rPr>
              <w:t>业绩介绍重点阐述成果的价值，产生的社会、经济、生态效益，并尽可能提供量化数据。其中：</w:t>
            </w:r>
          </w:p>
          <w:p w:rsidR="00F83724" w:rsidRPr="00894417" w:rsidRDefault="00F83724" w:rsidP="00F83724">
            <w:pPr>
              <w:rPr>
                <w:rFonts w:ascii="仿宋_GB2312" w:eastAsia="仿宋_GB2312"/>
                <w:sz w:val="24"/>
                <w:szCs w:val="28"/>
              </w:rPr>
            </w:pPr>
            <w:r w:rsidRPr="006548D0">
              <w:rPr>
                <w:rFonts w:ascii="仿宋_GB2312" w:eastAsia="仿宋_GB2312" w:hint="eastAsia"/>
                <w:b/>
                <w:sz w:val="24"/>
                <w:szCs w:val="28"/>
              </w:rPr>
              <w:t>技术转移方面：</w:t>
            </w:r>
            <w:r>
              <w:rPr>
                <w:rFonts w:ascii="仿宋_GB2312" w:eastAsia="仿宋_GB2312" w:hint="eastAsia"/>
                <w:sz w:val="24"/>
                <w:szCs w:val="28"/>
              </w:rPr>
              <w:t>重点介绍在科技成果转移转化中主要从事成果转化工作</w:t>
            </w:r>
            <w:r w:rsidRPr="00894417">
              <w:rPr>
                <w:rFonts w:ascii="仿宋_GB2312" w:eastAsia="仿宋_GB2312" w:hint="eastAsia"/>
                <w:sz w:val="24"/>
                <w:szCs w:val="28"/>
              </w:rPr>
              <w:t>取得</w:t>
            </w:r>
            <w:r>
              <w:rPr>
                <w:rFonts w:ascii="仿宋_GB2312" w:eastAsia="仿宋_GB2312" w:hint="eastAsia"/>
                <w:sz w:val="24"/>
                <w:szCs w:val="28"/>
              </w:rPr>
              <w:t>的</w:t>
            </w:r>
            <w:r w:rsidRPr="00894417">
              <w:rPr>
                <w:rFonts w:ascii="仿宋_GB2312" w:eastAsia="仿宋_GB2312" w:hint="eastAsia"/>
                <w:sz w:val="24"/>
                <w:szCs w:val="28"/>
              </w:rPr>
              <w:t>显著成效；或在</w:t>
            </w:r>
            <w:r>
              <w:rPr>
                <w:rFonts w:ascii="仿宋_GB2312" w:eastAsia="仿宋_GB2312" w:hint="eastAsia"/>
                <w:sz w:val="24"/>
                <w:szCs w:val="28"/>
              </w:rPr>
              <w:t>成果转化顶层设计、项目策划、商务谈判、组织实施和具体执行中发挥的重要作用；</w:t>
            </w:r>
            <w:r w:rsidRPr="00B02900">
              <w:rPr>
                <w:rFonts w:ascii="仿宋_GB2312" w:eastAsia="仿宋_GB2312" w:hint="eastAsia"/>
                <w:sz w:val="24"/>
                <w:szCs w:val="28"/>
              </w:rPr>
              <w:t>或在政府决策咨询、智库建设、规划编制等方面取得重要成果；</w:t>
            </w:r>
            <w:r>
              <w:rPr>
                <w:rFonts w:ascii="仿宋_GB2312" w:eastAsia="仿宋_GB2312" w:hint="eastAsia"/>
                <w:sz w:val="24"/>
                <w:szCs w:val="28"/>
              </w:rPr>
              <w:t>或在知识产权管理和运用中作出的</w:t>
            </w:r>
            <w:r w:rsidRPr="00894417">
              <w:rPr>
                <w:rFonts w:ascii="仿宋_GB2312" w:eastAsia="仿宋_GB2312" w:hint="eastAsia"/>
                <w:sz w:val="24"/>
                <w:szCs w:val="28"/>
              </w:rPr>
              <w:t>重要贡献。</w:t>
            </w:r>
          </w:p>
          <w:p w:rsidR="00F83724" w:rsidRPr="00894417" w:rsidRDefault="00F83724" w:rsidP="00F83724">
            <w:pPr>
              <w:rPr>
                <w:rFonts w:ascii="仿宋_GB2312" w:eastAsia="仿宋_GB2312"/>
                <w:sz w:val="24"/>
                <w:szCs w:val="28"/>
              </w:rPr>
            </w:pPr>
            <w:r w:rsidRPr="006548D0">
              <w:rPr>
                <w:rFonts w:ascii="仿宋_GB2312" w:eastAsia="仿宋_GB2312" w:hint="eastAsia"/>
                <w:b/>
                <w:sz w:val="24"/>
                <w:szCs w:val="28"/>
              </w:rPr>
              <w:t>科技推广方面：</w:t>
            </w:r>
            <w:r>
              <w:rPr>
                <w:rFonts w:ascii="仿宋_GB2312" w:eastAsia="仿宋_GB2312" w:hint="eastAsia"/>
                <w:sz w:val="24"/>
                <w:szCs w:val="28"/>
              </w:rPr>
              <w:t>重点介绍</w:t>
            </w:r>
            <w:r w:rsidRPr="00894417">
              <w:rPr>
                <w:rFonts w:ascii="仿宋_GB2312" w:eastAsia="仿宋_GB2312" w:hint="eastAsia"/>
                <w:sz w:val="24"/>
                <w:szCs w:val="28"/>
              </w:rPr>
              <w:t>在科技推广与服务、科技帮扶、试验示范等工作中取得</w:t>
            </w:r>
            <w:r>
              <w:rPr>
                <w:rFonts w:ascii="仿宋_GB2312" w:eastAsia="仿宋_GB2312" w:hint="eastAsia"/>
                <w:sz w:val="24"/>
                <w:szCs w:val="28"/>
              </w:rPr>
              <w:t>的突出成效，产生</w:t>
            </w:r>
            <w:r w:rsidRPr="00894417">
              <w:rPr>
                <w:rFonts w:ascii="仿宋_GB2312" w:eastAsia="仿宋_GB2312" w:hint="eastAsia"/>
                <w:sz w:val="24"/>
                <w:szCs w:val="28"/>
              </w:rPr>
              <w:t>的经济、社会、生态和民生效益。</w:t>
            </w:r>
          </w:p>
          <w:p w:rsidR="00F83724" w:rsidRDefault="00F83724" w:rsidP="00F83724">
            <w:pPr>
              <w:rPr>
                <w:rFonts w:ascii="仿宋_GB2312" w:eastAsia="仿宋_GB2312"/>
                <w:sz w:val="24"/>
                <w:szCs w:val="28"/>
              </w:rPr>
            </w:pPr>
            <w:r w:rsidRPr="006548D0">
              <w:rPr>
                <w:rFonts w:ascii="仿宋_GB2312" w:eastAsia="仿宋_GB2312" w:hint="eastAsia"/>
                <w:b/>
                <w:sz w:val="24"/>
                <w:szCs w:val="28"/>
              </w:rPr>
              <w:t>企业经营方面：</w:t>
            </w:r>
            <w:r>
              <w:rPr>
                <w:rFonts w:ascii="仿宋_GB2312" w:eastAsia="仿宋_GB2312" w:hint="eastAsia"/>
                <w:sz w:val="24"/>
                <w:szCs w:val="28"/>
              </w:rPr>
              <w:t>重点介绍</w:t>
            </w:r>
            <w:r w:rsidRPr="00894417">
              <w:rPr>
                <w:rFonts w:ascii="仿宋_GB2312" w:eastAsia="仿宋_GB2312" w:hint="eastAsia"/>
                <w:sz w:val="24"/>
                <w:szCs w:val="28"/>
              </w:rPr>
              <w:t>在科技</w:t>
            </w:r>
            <w:r>
              <w:rPr>
                <w:rFonts w:ascii="仿宋_GB2312" w:eastAsia="仿宋_GB2312" w:hint="eastAsia"/>
                <w:sz w:val="24"/>
                <w:szCs w:val="28"/>
              </w:rPr>
              <w:t>型企业的管理、研发、营销等工作中</w:t>
            </w:r>
            <w:r w:rsidRPr="00894417">
              <w:rPr>
                <w:rFonts w:ascii="仿宋_GB2312" w:eastAsia="仿宋_GB2312" w:hint="eastAsia"/>
                <w:sz w:val="24"/>
                <w:szCs w:val="28"/>
              </w:rPr>
              <w:t>取</w:t>
            </w:r>
            <w:r>
              <w:rPr>
                <w:rFonts w:ascii="仿宋_GB2312" w:eastAsia="仿宋_GB2312" w:hint="eastAsia"/>
                <w:sz w:val="24"/>
                <w:szCs w:val="28"/>
              </w:rPr>
              <w:t>得的显著成绩，产生</w:t>
            </w:r>
            <w:r w:rsidRPr="00894417">
              <w:rPr>
                <w:rFonts w:ascii="仿宋_GB2312" w:eastAsia="仿宋_GB2312" w:hint="eastAsia"/>
                <w:sz w:val="24"/>
                <w:szCs w:val="28"/>
              </w:rPr>
              <w:t>的经济效益。</w:t>
            </w:r>
          </w:p>
          <w:p w:rsidR="00F83724" w:rsidRDefault="00F83724" w:rsidP="00F83724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F83724" w:rsidRDefault="00F83724" w:rsidP="00F83724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F83724" w:rsidRPr="002048AC" w:rsidRDefault="00F83724" w:rsidP="00F83724">
            <w:pPr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lastRenderedPageBreak/>
              <w:t>申报“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支撑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英才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”</w:t>
            </w:r>
            <w:r w:rsidRPr="008859B6">
              <w:rPr>
                <w:rFonts w:ascii="仿宋_GB2312" w:eastAsia="仿宋_GB2312" w:hint="eastAsia"/>
                <w:b/>
                <w:sz w:val="24"/>
                <w:szCs w:val="28"/>
              </w:rPr>
              <w:t>重点填写对本领域取得科技创新成果的支撑作用，以及在解决关键技术问题、服务整体科技创新等方面取得的成果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>，并尽可能举例说明</w:t>
            </w:r>
            <w:r w:rsidRPr="002048AC">
              <w:rPr>
                <w:rFonts w:ascii="仿宋_GB2312" w:eastAsia="仿宋_GB2312" w:hint="eastAsia"/>
                <w:b/>
                <w:sz w:val="24"/>
                <w:szCs w:val="28"/>
              </w:rPr>
              <w:t>。其中：</w:t>
            </w:r>
          </w:p>
          <w:p w:rsidR="00F83724" w:rsidRPr="00894417" w:rsidRDefault="00F83724" w:rsidP="00F83724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技术支撑类</w:t>
            </w:r>
            <w:r w:rsidRPr="006548D0">
              <w:rPr>
                <w:rFonts w:ascii="仿宋_GB2312" w:eastAsia="仿宋_GB2312" w:hint="eastAsia"/>
                <w:b/>
                <w:sz w:val="24"/>
                <w:szCs w:val="28"/>
              </w:rPr>
              <w:t>：</w:t>
            </w:r>
            <w:r w:rsidRPr="008A4A0A">
              <w:rPr>
                <w:rFonts w:ascii="仿宋_GB2312" w:eastAsia="仿宋_GB2312" w:hint="eastAsia"/>
                <w:sz w:val="24"/>
                <w:szCs w:val="28"/>
              </w:rPr>
              <w:t>重点介绍业务操作规范、标准、专业</w:t>
            </w:r>
            <w:r>
              <w:rPr>
                <w:rFonts w:ascii="仿宋_GB2312" w:eastAsia="仿宋_GB2312" w:hint="eastAsia"/>
                <w:sz w:val="24"/>
                <w:szCs w:val="28"/>
              </w:rPr>
              <w:t>性；拥有的</w:t>
            </w:r>
            <w:r w:rsidRPr="008A4A0A">
              <w:rPr>
                <w:rFonts w:ascii="仿宋_GB2312" w:eastAsia="仿宋_GB2312" w:hint="eastAsia"/>
                <w:sz w:val="24"/>
                <w:szCs w:val="28"/>
              </w:rPr>
              <w:t>技术能力和水平在本单位、本领域</w:t>
            </w:r>
            <w:r>
              <w:rPr>
                <w:rFonts w:ascii="仿宋_GB2312" w:eastAsia="仿宋_GB2312" w:hint="eastAsia"/>
                <w:sz w:val="24"/>
                <w:szCs w:val="28"/>
              </w:rPr>
              <w:t>的认可性；对重大科技产出的支撑性；对技术水平和经验的传承性等。</w:t>
            </w:r>
          </w:p>
          <w:p w:rsidR="00996DD4" w:rsidRDefault="00F83724" w:rsidP="00F83724"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  <w:szCs w:val="28"/>
              </w:rPr>
              <w:t>公共支撑</w:t>
            </w:r>
            <w:r w:rsidRPr="008A4A0A">
              <w:rPr>
                <w:rFonts w:ascii="仿宋_GB2312" w:eastAsia="仿宋_GB2312" w:hint="eastAsia"/>
                <w:b/>
                <w:sz w:val="24"/>
                <w:szCs w:val="28"/>
              </w:rPr>
              <w:t>类</w:t>
            </w:r>
            <w:r w:rsidRPr="006548D0">
              <w:rPr>
                <w:rFonts w:ascii="仿宋_GB2312" w:eastAsia="仿宋_GB2312" w:hint="eastAsia"/>
                <w:b/>
                <w:sz w:val="24"/>
                <w:szCs w:val="28"/>
              </w:rPr>
              <w:t>：</w:t>
            </w:r>
            <w:r w:rsidRPr="008A4A0A">
              <w:rPr>
                <w:rFonts w:ascii="仿宋_GB2312" w:eastAsia="仿宋_GB2312" w:hint="eastAsia"/>
                <w:sz w:val="24"/>
                <w:szCs w:val="28"/>
              </w:rPr>
              <w:t>重点介绍具有</w:t>
            </w:r>
            <w:r>
              <w:rPr>
                <w:rFonts w:ascii="仿宋_GB2312" w:eastAsia="仿宋_GB2312" w:hint="eastAsia"/>
                <w:sz w:val="24"/>
                <w:szCs w:val="28"/>
              </w:rPr>
              <w:t>的技术或仪器设备研发的能力；对仪器设备的重要</w:t>
            </w:r>
            <w:r w:rsidRPr="008A4A0A">
              <w:rPr>
                <w:rFonts w:ascii="仿宋_GB2312" w:eastAsia="仿宋_GB2312" w:hint="eastAsia"/>
                <w:sz w:val="24"/>
                <w:szCs w:val="28"/>
              </w:rPr>
              <w:t>技术改造及升级</w:t>
            </w:r>
            <w:r>
              <w:rPr>
                <w:rFonts w:ascii="仿宋_GB2312" w:eastAsia="仿宋_GB2312" w:hint="eastAsia"/>
                <w:sz w:val="24"/>
                <w:szCs w:val="28"/>
              </w:rPr>
              <w:t>情况；</w:t>
            </w:r>
            <w:r w:rsidRPr="008A4A0A">
              <w:rPr>
                <w:rFonts w:ascii="仿宋_GB2312" w:eastAsia="仿宋_GB2312" w:hint="eastAsia"/>
                <w:sz w:val="24"/>
                <w:szCs w:val="28"/>
              </w:rPr>
              <w:t>在大型仪器、设施设备、专业实验平台（基地）、公共技术服务平台等建设、运行、维护中作出突出</w:t>
            </w:r>
            <w:r>
              <w:rPr>
                <w:rFonts w:ascii="仿宋_GB2312" w:eastAsia="仿宋_GB2312" w:hint="eastAsia"/>
                <w:sz w:val="24"/>
                <w:szCs w:val="28"/>
              </w:rPr>
              <w:t>的</w:t>
            </w:r>
            <w:r w:rsidRPr="008A4A0A">
              <w:rPr>
                <w:rFonts w:ascii="仿宋_GB2312" w:eastAsia="仿宋_GB2312" w:hint="eastAsia"/>
                <w:sz w:val="24"/>
                <w:szCs w:val="28"/>
              </w:rPr>
              <w:t>贡献</w:t>
            </w:r>
            <w:r>
              <w:rPr>
                <w:rFonts w:ascii="仿宋_GB2312" w:eastAsia="仿宋_GB2312" w:hint="eastAsia"/>
                <w:sz w:val="24"/>
                <w:szCs w:val="28"/>
              </w:rPr>
              <w:t>等</w:t>
            </w:r>
            <w:r w:rsidRPr="008A4A0A">
              <w:rPr>
                <w:rFonts w:ascii="仿宋_GB2312" w:eastAsia="仿宋_GB2312" w:hint="eastAsia"/>
                <w:sz w:val="24"/>
                <w:szCs w:val="28"/>
              </w:rPr>
              <w:t>。</w:t>
            </w:r>
          </w:p>
          <w:p w:rsidR="00F83724" w:rsidRDefault="00F83724" w:rsidP="00F83724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F83724" w:rsidRDefault="00F83724" w:rsidP="00F83724">
            <w:pPr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</w:p>
        </w:tc>
      </w:tr>
      <w:tr w:rsidR="00996DD4">
        <w:trPr>
          <w:trHeight w:val="2542"/>
          <w:jc w:val="center"/>
        </w:trPr>
        <w:tc>
          <w:tcPr>
            <w:tcW w:w="1702" w:type="dxa"/>
            <w:vAlign w:val="center"/>
          </w:tcPr>
          <w:p w:rsidR="00996DD4" w:rsidRDefault="007C3163" w:rsidP="007C316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lastRenderedPageBreak/>
              <w:t>获得的科技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荣誉奖励及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成果情况</w:t>
            </w:r>
          </w:p>
        </w:tc>
        <w:tc>
          <w:tcPr>
            <w:tcW w:w="7087" w:type="dxa"/>
            <w:gridSpan w:val="13"/>
          </w:tcPr>
          <w:p w:rsidR="00996DD4" w:rsidRDefault="007C3163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7C3163">
              <w:rPr>
                <w:rFonts w:asciiTheme="minorEastAsia" w:eastAsiaTheme="minorEastAsia" w:hAnsiTheme="minorEastAsia" w:hint="eastAsia"/>
                <w:sz w:val="24"/>
                <w:szCs w:val="28"/>
              </w:rPr>
              <w:t>（代表性研究论文、专利、标准、新产品/新品种/新兽药/新装置/新工艺/新材料等开发情况、获奖等，标注排名）</w:t>
            </w:r>
            <w:bookmarkStart w:id="0" w:name="_GoBack"/>
            <w:bookmarkEnd w:id="0"/>
          </w:p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996DD4">
        <w:trPr>
          <w:trHeight w:val="2401"/>
          <w:jc w:val="center"/>
        </w:trPr>
        <w:tc>
          <w:tcPr>
            <w:tcW w:w="1702" w:type="dxa"/>
            <w:vAlign w:val="center"/>
          </w:tcPr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应聘岗位陈述（对岗位的认识、研究兴趣、应聘理由及优势、工作设想和其它说明）</w:t>
            </w:r>
          </w:p>
        </w:tc>
        <w:tc>
          <w:tcPr>
            <w:tcW w:w="7087" w:type="dxa"/>
            <w:gridSpan w:val="13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996DD4" w:rsidRPr="00F8372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996DD4">
        <w:trPr>
          <w:cantSplit/>
          <w:jc w:val="center"/>
        </w:trPr>
        <w:tc>
          <w:tcPr>
            <w:tcW w:w="1702" w:type="dxa"/>
            <w:vMerge w:val="restart"/>
            <w:vAlign w:val="center"/>
          </w:tcPr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主要家庭成员</w:t>
            </w:r>
          </w:p>
        </w:tc>
        <w:tc>
          <w:tcPr>
            <w:tcW w:w="1181" w:type="dxa"/>
            <w:gridSpan w:val="2"/>
            <w:vAlign w:val="center"/>
          </w:tcPr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称谓</w:t>
            </w:r>
          </w:p>
        </w:tc>
        <w:tc>
          <w:tcPr>
            <w:tcW w:w="1181" w:type="dxa"/>
            <w:gridSpan w:val="2"/>
            <w:vAlign w:val="center"/>
          </w:tcPr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姓名</w:t>
            </w:r>
          </w:p>
        </w:tc>
        <w:tc>
          <w:tcPr>
            <w:tcW w:w="1181" w:type="dxa"/>
            <w:gridSpan w:val="3"/>
            <w:vAlign w:val="center"/>
          </w:tcPr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出生年月</w:t>
            </w:r>
          </w:p>
        </w:tc>
        <w:tc>
          <w:tcPr>
            <w:tcW w:w="1181" w:type="dxa"/>
            <w:gridSpan w:val="3"/>
            <w:vAlign w:val="center"/>
          </w:tcPr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政治面貌</w:t>
            </w:r>
          </w:p>
        </w:tc>
        <w:tc>
          <w:tcPr>
            <w:tcW w:w="1181" w:type="dxa"/>
            <w:gridSpan w:val="2"/>
            <w:vAlign w:val="center"/>
          </w:tcPr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工作单位及职务</w:t>
            </w:r>
          </w:p>
        </w:tc>
        <w:tc>
          <w:tcPr>
            <w:tcW w:w="1182" w:type="dxa"/>
            <w:vAlign w:val="center"/>
          </w:tcPr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户口</w:t>
            </w:r>
          </w:p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所在地</w:t>
            </w:r>
          </w:p>
        </w:tc>
      </w:tr>
      <w:tr w:rsidR="00996DD4">
        <w:trPr>
          <w:cantSplit/>
          <w:trHeight w:val="599"/>
          <w:jc w:val="center"/>
        </w:trPr>
        <w:tc>
          <w:tcPr>
            <w:tcW w:w="1702" w:type="dxa"/>
            <w:vMerge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2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2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2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82" w:type="dxa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996DD4">
        <w:trPr>
          <w:cantSplit/>
          <w:trHeight w:val="621"/>
          <w:jc w:val="center"/>
        </w:trPr>
        <w:tc>
          <w:tcPr>
            <w:tcW w:w="1702" w:type="dxa"/>
            <w:vMerge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2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2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2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82" w:type="dxa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996DD4">
        <w:trPr>
          <w:cantSplit/>
          <w:trHeight w:val="621"/>
          <w:jc w:val="center"/>
        </w:trPr>
        <w:tc>
          <w:tcPr>
            <w:tcW w:w="1702" w:type="dxa"/>
            <w:vMerge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2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2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2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82" w:type="dxa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996DD4">
        <w:trPr>
          <w:cantSplit/>
          <w:trHeight w:val="621"/>
          <w:jc w:val="center"/>
        </w:trPr>
        <w:tc>
          <w:tcPr>
            <w:tcW w:w="1702" w:type="dxa"/>
            <w:vMerge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2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2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3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81" w:type="dxa"/>
            <w:gridSpan w:val="2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1182" w:type="dxa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</w:tr>
      <w:tr w:rsidR="00996DD4">
        <w:trPr>
          <w:trHeight w:val="2024"/>
          <w:jc w:val="center"/>
        </w:trPr>
        <w:tc>
          <w:tcPr>
            <w:tcW w:w="1702" w:type="dxa"/>
            <w:vAlign w:val="center"/>
          </w:tcPr>
          <w:p w:rsidR="00996DD4" w:rsidRDefault="007C3163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lastRenderedPageBreak/>
              <w:t>个人承诺</w:t>
            </w:r>
          </w:p>
        </w:tc>
        <w:tc>
          <w:tcPr>
            <w:tcW w:w="7087" w:type="dxa"/>
            <w:gridSpan w:val="13"/>
          </w:tcPr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996DD4" w:rsidRDefault="007C3163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</w:t>
            </w:r>
          </w:p>
          <w:p w:rsidR="00996DD4" w:rsidRDefault="00996DD4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996DD4" w:rsidRDefault="007C3163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本人承诺以上信息均真实有效。</w:t>
            </w:r>
          </w:p>
          <w:p w:rsidR="00996DD4" w:rsidRDefault="00996DD4">
            <w:pPr>
              <w:ind w:firstLineChars="1650" w:firstLine="3960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996DD4" w:rsidRDefault="007C3163">
            <w:pPr>
              <w:ind w:firstLineChars="1650" w:firstLine="3960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签字：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    </w:t>
            </w:r>
          </w:p>
          <w:p w:rsidR="00996DD4" w:rsidRDefault="007C3163">
            <w:pPr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            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日</w:t>
            </w:r>
          </w:p>
        </w:tc>
      </w:tr>
    </w:tbl>
    <w:p w:rsidR="00996DD4" w:rsidRDefault="00996DD4">
      <w:pPr>
        <w:spacing w:line="400" w:lineRule="exact"/>
      </w:pPr>
    </w:p>
    <w:sectPr w:rsidR="00996DD4">
      <w:pgSz w:w="11906" w:h="16838"/>
      <w:pgMar w:top="1440" w:right="1797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D9"/>
    <w:rsid w:val="0011618C"/>
    <w:rsid w:val="0020759D"/>
    <w:rsid w:val="00225683"/>
    <w:rsid w:val="00353B88"/>
    <w:rsid w:val="00454607"/>
    <w:rsid w:val="00467A44"/>
    <w:rsid w:val="004B018E"/>
    <w:rsid w:val="0052014D"/>
    <w:rsid w:val="00567B7C"/>
    <w:rsid w:val="005A3699"/>
    <w:rsid w:val="005D6F04"/>
    <w:rsid w:val="00643C9C"/>
    <w:rsid w:val="006D03C7"/>
    <w:rsid w:val="006E5EFA"/>
    <w:rsid w:val="00712C21"/>
    <w:rsid w:val="00760804"/>
    <w:rsid w:val="007C3163"/>
    <w:rsid w:val="007E7375"/>
    <w:rsid w:val="008225A9"/>
    <w:rsid w:val="0085386C"/>
    <w:rsid w:val="008A1CD6"/>
    <w:rsid w:val="008B5745"/>
    <w:rsid w:val="008E40A4"/>
    <w:rsid w:val="008F3897"/>
    <w:rsid w:val="00933E65"/>
    <w:rsid w:val="00996DD4"/>
    <w:rsid w:val="009E1886"/>
    <w:rsid w:val="009E28D3"/>
    <w:rsid w:val="009F5478"/>
    <w:rsid w:val="00A058D9"/>
    <w:rsid w:val="00A0591F"/>
    <w:rsid w:val="00A403DB"/>
    <w:rsid w:val="00A630CF"/>
    <w:rsid w:val="00A63660"/>
    <w:rsid w:val="00B724CE"/>
    <w:rsid w:val="00BB595C"/>
    <w:rsid w:val="00BC17EE"/>
    <w:rsid w:val="00C04278"/>
    <w:rsid w:val="00CB2DBD"/>
    <w:rsid w:val="00CF604F"/>
    <w:rsid w:val="00D14ED9"/>
    <w:rsid w:val="00DD2AF1"/>
    <w:rsid w:val="00DD5236"/>
    <w:rsid w:val="00DE79D3"/>
    <w:rsid w:val="00E6180C"/>
    <w:rsid w:val="00EA6945"/>
    <w:rsid w:val="00F83724"/>
    <w:rsid w:val="00F851CA"/>
    <w:rsid w:val="00FA2F3C"/>
    <w:rsid w:val="00FB7812"/>
    <w:rsid w:val="00FC271E"/>
    <w:rsid w:val="00FD5580"/>
    <w:rsid w:val="1B736864"/>
    <w:rsid w:val="23886367"/>
    <w:rsid w:val="2709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E1E6FE-E6C6-4F71-922F-3A47C2B1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引进、调入科技骨干人员情况表</dc:title>
  <dc:creator>a</dc:creator>
  <cp:lastModifiedBy>Jack Zhou</cp:lastModifiedBy>
  <cp:revision>4</cp:revision>
  <cp:lastPrinted>2018-03-21T03:49:00Z</cp:lastPrinted>
  <dcterms:created xsi:type="dcterms:W3CDTF">2021-03-31T06:55:00Z</dcterms:created>
  <dcterms:modified xsi:type="dcterms:W3CDTF">2022-01-25T01:41:00Z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792E5AA8514248939FE0AE11C0DF9FFF</vt:lpwstr>
  </property>
</Properties>
</file>