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653" w:rsidRDefault="008B6653" w:rsidP="008B6653">
      <w:pPr>
        <w:snapToGrid w:val="0"/>
        <w:spacing w:line="600" w:lineRule="exact"/>
        <w:rPr>
          <w:rFonts w:ascii="黑体" w:eastAsia="黑体" w:hAnsi="黑体"/>
          <w:sz w:val="32"/>
          <w:szCs w:val="32"/>
        </w:rPr>
      </w:pPr>
      <w:r>
        <w:rPr>
          <w:rFonts w:ascii="黑体" w:eastAsia="黑体" w:hAnsi="黑体"/>
          <w:sz w:val="32"/>
          <w:szCs w:val="32"/>
        </w:rPr>
        <w:t>附件</w:t>
      </w:r>
      <w:r>
        <w:rPr>
          <w:rFonts w:ascii="黑体" w:eastAsia="黑体" w:hAnsi="黑体" w:hint="eastAsia"/>
          <w:sz w:val="32"/>
          <w:szCs w:val="32"/>
        </w:rPr>
        <w:t>1</w:t>
      </w:r>
      <w:r>
        <w:rPr>
          <w:rFonts w:ascii="黑体" w:eastAsia="黑体" w:hAnsi="黑体"/>
          <w:sz w:val="32"/>
          <w:szCs w:val="32"/>
        </w:rPr>
        <w:t xml:space="preserve"> </w:t>
      </w:r>
    </w:p>
    <w:p w:rsidR="008B6653" w:rsidRPr="003A1DF6" w:rsidRDefault="008B6653" w:rsidP="008B6653">
      <w:pPr>
        <w:jc w:val="center"/>
        <w:rPr>
          <w:b/>
          <w:bCs/>
          <w:sz w:val="44"/>
          <w:szCs w:val="44"/>
        </w:rPr>
      </w:pPr>
      <w:r w:rsidRPr="003A1DF6">
        <w:rPr>
          <w:b/>
          <w:bCs/>
          <w:sz w:val="44"/>
          <w:szCs w:val="44"/>
        </w:rPr>
        <w:t>会</w:t>
      </w:r>
      <w:r w:rsidRPr="003A1DF6">
        <w:rPr>
          <w:b/>
          <w:bCs/>
          <w:sz w:val="44"/>
          <w:szCs w:val="44"/>
        </w:rPr>
        <w:t xml:space="preserve"> </w:t>
      </w:r>
      <w:r w:rsidRPr="003A1DF6">
        <w:rPr>
          <w:b/>
          <w:bCs/>
          <w:sz w:val="44"/>
          <w:szCs w:val="44"/>
        </w:rPr>
        <w:t>议</w:t>
      </w:r>
      <w:r w:rsidRPr="003A1DF6">
        <w:rPr>
          <w:b/>
          <w:bCs/>
          <w:sz w:val="44"/>
          <w:szCs w:val="44"/>
        </w:rPr>
        <w:t xml:space="preserve"> </w:t>
      </w:r>
      <w:r w:rsidRPr="003A1DF6">
        <w:rPr>
          <w:b/>
          <w:bCs/>
          <w:sz w:val="44"/>
          <w:szCs w:val="44"/>
        </w:rPr>
        <w:t>议</w:t>
      </w:r>
      <w:r w:rsidRPr="003A1DF6">
        <w:rPr>
          <w:b/>
          <w:bCs/>
          <w:sz w:val="44"/>
          <w:szCs w:val="44"/>
        </w:rPr>
        <w:t xml:space="preserve"> </w:t>
      </w:r>
      <w:r w:rsidRPr="003A1DF6">
        <w:rPr>
          <w:b/>
          <w:bCs/>
          <w:sz w:val="44"/>
          <w:szCs w:val="44"/>
        </w:rPr>
        <w:t>程</w:t>
      </w:r>
    </w:p>
    <w:p w:rsidR="008B6653" w:rsidRPr="003A1DF6" w:rsidRDefault="008B6653" w:rsidP="008B6653">
      <w:pPr>
        <w:jc w:val="left"/>
        <w:rPr>
          <w:b/>
          <w:bCs/>
          <w:sz w:val="30"/>
          <w:szCs w:val="30"/>
        </w:rPr>
      </w:pPr>
      <w:r w:rsidRPr="003A1DF6">
        <w:rPr>
          <w:b/>
          <w:bCs/>
          <w:sz w:val="30"/>
          <w:szCs w:val="30"/>
        </w:rPr>
        <w:t>会议地点：一楼大宴厅</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6"/>
        <w:gridCol w:w="1450"/>
        <w:gridCol w:w="6120"/>
        <w:gridCol w:w="1012"/>
      </w:tblGrid>
      <w:tr w:rsidR="008B6653" w:rsidTr="007E59F6">
        <w:trPr>
          <w:trHeight w:val="471"/>
          <w:jc w:val="center"/>
        </w:trPr>
        <w:tc>
          <w:tcPr>
            <w:tcW w:w="1326" w:type="dxa"/>
            <w:shd w:val="clear" w:color="auto" w:fill="D7D7D7"/>
            <w:vAlign w:val="center"/>
          </w:tcPr>
          <w:p w:rsidR="008B6653" w:rsidRDefault="008B6653" w:rsidP="007E59F6">
            <w:pPr>
              <w:jc w:val="center"/>
              <w:rPr>
                <w:rFonts w:hint="eastAsia"/>
                <w:b/>
                <w:bCs/>
                <w:szCs w:val="21"/>
              </w:rPr>
            </w:pPr>
            <w:r>
              <w:rPr>
                <w:b/>
                <w:bCs/>
                <w:szCs w:val="21"/>
              </w:rPr>
              <w:t>日期</w:t>
            </w:r>
          </w:p>
        </w:tc>
        <w:tc>
          <w:tcPr>
            <w:tcW w:w="1450" w:type="dxa"/>
            <w:shd w:val="clear" w:color="auto" w:fill="D7D7D7"/>
            <w:vAlign w:val="center"/>
          </w:tcPr>
          <w:p w:rsidR="008B6653" w:rsidRDefault="008B6653" w:rsidP="007E59F6">
            <w:pPr>
              <w:jc w:val="center"/>
              <w:rPr>
                <w:b/>
                <w:bCs/>
                <w:szCs w:val="21"/>
              </w:rPr>
            </w:pPr>
            <w:r>
              <w:rPr>
                <w:b/>
                <w:bCs/>
                <w:szCs w:val="21"/>
              </w:rPr>
              <w:t>时间</w:t>
            </w:r>
          </w:p>
        </w:tc>
        <w:tc>
          <w:tcPr>
            <w:tcW w:w="6120" w:type="dxa"/>
            <w:shd w:val="clear" w:color="auto" w:fill="D7D7D7"/>
            <w:vAlign w:val="center"/>
          </w:tcPr>
          <w:p w:rsidR="008B6653" w:rsidRDefault="008B6653" w:rsidP="007E59F6">
            <w:pPr>
              <w:jc w:val="center"/>
              <w:rPr>
                <w:b/>
                <w:bCs/>
                <w:szCs w:val="21"/>
              </w:rPr>
            </w:pPr>
            <w:r>
              <w:rPr>
                <w:b/>
                <w:bCs/>
                <w:szCs w:val="21"/>
              </w:rPr>
              <w:t>演讲主题和嘉宾</w:t>
            </w:r>
          </w:p>
        </w:tc>
        <w:tc>
          <w:tcPr>
            <w:tcW w:w="1012" w:type="dxa"/>
            <w:shd w:val="clear" w:color="auto" w:fill="D7D7D7"/>
            <w:vAlign w:val="center"/>
          </w:tcPr>
          <w:p w:rsidR="008B6653" w:rsidRDefault="008B6653" w:rsidP="007E59F6">
            <w:pPr>
              <w:jc w:val="center"/>
              <w:rPr>
                <w:rFonts w:hint="eastAsia"/>
                <w:b/>
                <w:bCs/>
                <w:szCs w:val="21"/>
              </w:rPr>
            </w:pPr>
            <w:r>
              <w:rPr>
                <w:rFonts w:hint="eastAsia"/>
                <w:b/>
                <w:bCs/>
                <w:szCs w:val="21"/>
              </w:rPr>
              <w:t>主持人</w:t>
            </w:r>
            <w:r>
              <w:rPr>
                <w:rFonts w:hint="eastAsia"/>
                <w:b/>
                <w:bCs/>
                <w:szCs w:val="21"/>
              </w:rPr>
              <w:t xml:space="preserve">  </w:t>
            </w:r>
          </w:p>
        </w:tc>
      </w:tr>
      <w:tr w:rsidR="008B6653" w:rsidTr="007E59F6">
        <w:trPr>
          <w:trHeight w:val="331"/>
          <w:jc w:val="center"/>
        </w:trPr>
        <w:tc>
          <w:tcPr>
            <w:tcW w:w="1326" w:type="dxa"/>
            <w:vAlign w:val="center"/>
          </w:tcPr>
          <w:p w:rsidR="008B6653" w:rsidRDefault="008B6653" w:rsidP="007E59F6">
            <w:pPr>
              <w:jc w:val="center"/>
              <w:rPr>
                <w:b/>
                <w:bCs/>
                <w:szCs w:val="21"/>
              </w:rPr>
            </w:pPr>
            <w:r>
              <w:rPr>
                <w:b/>
                <w:bCs/>
                <w:szCs w:val="21"/>
              </w:rPr>
              <w:t>4</w:t>
            </w:r>
            <w:r>
              <w:rPr>
                <w:b/>
                <w:bCs/>
                <w:szCs w:val="21"/>
              </w:rPr>
              <w:t>月</w:t>
            </w:r>
            <w:r>
              <w:rPr>
                <w:b/>
                <w:bCs/>
                <w:szCs w:val="21"/>
              </w:rPr>
              <w:t>15</w:t>
            </w:r>
            <w:r>
              <w:rPr>
                <w:b/>
                <w:bCs/>
                <w:szCs w:val="21"/>
              </w:rPr>
              <w:t>日</w:t>
            </w:r>
          </w:p>
        </w:tc>
        <w:tc>
          <w:tcPr>
            <w:tcW w:w="7570" w:type="dxa"/>
            <w:gridSpan w:val="2"/>
            <w:vAlign w:val="center"/>
          </w:tcPr>
          <w:p w:rsidR="008B6653" w:rsidRDefault="008B6653" w:rsidP="007E59F6">
            <w:pPr>
              <w:jc w:val="center"/>
              <w:rPr>
                <w:b/>
                <w:bCs/>
                <w:szCs w:val="21"/>
              </w:rPr>
            </w:pPr>
            <w:r>
              <w:rPr>
                <w:b/>
                <w:bCs/>
                <w:szCs w:val="21"/>
              </w:rPr>
              <w:t>会议签到（</w:t>
            </w:r>
            <w:r>
              <w:rPr>
                <w:rFonts w:hint="eastAsia"/>
                <w:b/>
                <w:bCs/>
                <w:szCs w:val="21"/>
              </w:rPr>
              <w:t>9:00</w:t>
            </w:r>
            <w:r>
              <w:rPr>
                <w:b/>
                <w:bCs/>
                <w:szCs w:val="21"/>
              </w:rPr>
              <w:t>—</w:t>
            </w:r>
            <w:r>
              <w:rPr>
                <w:rFonts w:hint="eastAsia"/>
                <w:b/>
                <w:bCs/>
                <w:szCs w:val="21"/>
              </w:rPr>
              <w:t>22:00</w:t>
            </w:r>
            <w:r>
              <w:rPr>
                <w:b/>
                <w:bCs/>
                <w:szCs w:val="21"/>
              </w:rPr>
              <w:t>）</w:t>
            </w:r>
          </w:p>
        </w:tc>
        <w:tc>
          <w:tcPr>
            <w:tcW w:w="1012" w:type="dxa"/>
          </w:tcPr>
          <w:p w:rsidR="008B6653" w:rsidRDefault="008B6653" w:rsidP="007E59F6">
            <w:pPr>
              <w:jc w:val="center"/>
              <w:rPr>
                <w:b/>
                <w:bCs/>
                <w:szCs w:val="21"/>
              </w:rPr>
            </w:pPr>
          </w:p>
        </w:tc>
      </w:tr>
      <w:tr w:rsidR="008B6653" w:rsidTr="007E59F6">
        <w:trPr>
          <w:cantSplit/>
          <w:trHeight w:val="271"/>
          <w:jc w:val="center"/>
        </w:trPr>
        <w:tc>
          <w:tcPr>
            <w:tcW w:w="1326" w:type="dxa"/>
            <w:vMerge w:val="restart"/>
            <w:vAlign w:val="center"/>
          </w:tcPr>
          <w:p w:rsidR="008B6653" w:rsidRDefault="008B6653" w:rsidP="007E59F6">
            <w:pPr>
              <w:jc w:val="center"/>
              <w:rPr>
                <w:b/>
                <w:bCs/>
                <w:szCs w:val="21"/>
              </w:rPr>
            </w:pPr>
            <w:r>
              <w:rPr>
                <w:b/>
                <w:bCs/>
                <w:szCs w:val="21"/>
              </w:rPr>
              <w:t>4</w:t>
            </w:r>
            <w:r>
              <w:rPr>
                <w:b/>
                <w:bCs/>
                <w:szCs w:val="21"/>
              </w:rPr>
              <w:t>月</w:t>
            </w:r>
            <w:r>
              <w:rPr>
                <w:b/>
                <w:bCs/>
                <w:szCs w:val="21"/>
              </w:rPr>
              <w:t>16</w:t>
            </w:r>
            <w:r>
              <w:rPr>
                <w:b/>
                <w:bCs/>
                <w:szCs w:val="21"/>
              </w:rPr>
              <w:t>日</w:t>
            </w:r>
          </w:p>
          <w:p w:rsidR="008B6653" w:rsidRPr="007F3894" w:rsidRDefault="008B6653" w:rsidP="007E59F6">
            <w:pPr>
              <w:jc w:val="center"/>
              <w:rPr>
                <w:rFonts w:hint="eastAsia"/>
                <w:b/>
                <w:bCs/>
                <w:szCs w:val="21"/>
              </w:rPr>
            </w:pPr>
            <w:r>
              <w:rPr>
                <w:b/>
                <w:bCs/>
                <w:szCs w:val="21"/>
              </w:rPr>
              <w:t>上午</w:t>
            </w:r>
          </w:p>
        </w:tc>
        <w:tc>
          <w:tcPr>
            <w:tcW w:w="1450" w:type="dxa"/>
            <w:vAlign w:val="center"/>
          </w:tcPr>
          <w:p w:rsidR="008B6653" w:rsidRDefault="008B6653" w:rsidP="007E59F6">
            <w:pPr>
              <w:jc w:val="center"/>
              <w:rPr>
                <w:szCs w:val="21"/>
              </w:rPr>
            </w:pPr>
            <w:r>
              <w:rPr>
                <w:szCs w:val="21"/>
              </w:rPr>
              <w:t>8:00—8:30</w:t>
            </w:r>
          </w:p>
        </w:tc>
        <w:tc>
          <w:tcPr>
            <w:tcW w:w="6120" w:type="dxa"/>
            <w:vAlign w:val="center"/>
          </w:tcPr>
          <w:p w:rsidR="008B6653" w:rsidRDefault="008B6653" w:rsidP="007E59F6">
            <w:pPr>
              <w:rPr>
                <w:szCs w:val="21"/>
              </w:rPr>
            </w:pPr>
            <w:r>
              <w:rPr>
                <w:b/>
                <w:bCs/>
                <w:szCs w:val="21"/>
              </w:rPr>
              <w:t>大会开幕式</w:t>
            </w:r>
          </w:p>
        </w:tc>
        <w:tc>
          <w:tcPr>
            <w:tcW w:w="1012" w:type="dxa"/>
          </w:tcPr>
          <w:p w:rsidR="008B6653" w:rsidRDefault="008B6653" w:rsidP="007E59F6">
            <w:pPr>
              <w:jc w:val="center"/>
              <w:rPr>
                <w:b/>
                <w:bCs/>
                <w:szCs w:val="21"/>
              </w:rPr>
            </w:pPr>
            <w:r>
              <w:rPr>
                <w:rFonts w:hint="eastAsia"/>
                <w:b/>
                <w:bCs/>
                <w:szCs w:val="21"/>
              </w:rPr>
              <w:t>张宏福</w:t>
            </w:r>
          </w:p>
          <w:p w:rsidR="008B6653" w:rsidRDefault="008B6653" w:rsidP="007E59F6">
            <w:pPr>
              <w:jc w:val="center"/>
              <w:rPr>
                <w:b/>
                <w:bCs/>
                <w:szCs w:val="21"/>
              </w:rPr>
            </w:pPr>
            <w:r>
              <w:rPr>
                <w:rFonts w:hint="eastAsia"/>
                <w:b/>
                <w:bCs/>
                <w:szCs w:val="21"/>
              </w:rPr>
              <w:t>研究员</w:t>
            </w:r>
          </w:p>
        </w:tc>
      </w:tr>
      <w:tr w:rsidR="008B6653" w:rsidTr="007E59F6">
        <w:trPr>
          <w:cantSplit/>
          <w:trHeight w:val="976"/>
          <w:jc w:val="center"/>
        </w:trPr>
        <w:tc>
          <w:tcPr>
            <w:tcW w:w="1326" w:type="dxa"/>
            <w:vMerge/>
          </w:tcPr>
          <w:p w:rsidR="008B6653" w:rsidRDefault="008B6653" w:rsidP="007E59F6">
            <w:pPr>
              <w:jc w:val="left"/>
              <w:rPr>
                <w:b/>
                <w:bCs/>
                <w:szCs w:val="21"/>
                <w:highlight w:val="yellow"/>
              </w:rPr>
            </w:pPr>
          </w:p>
        </w:tc>
        <w:tc>
          <w:tcPr>
            <w:tcW w:w="1450" w:type="dxa"/>
            <w:vAlign w:val="center"/>
          </w:tcPr>
          <w:p w:rsidR="008B6653" w:rsidRDefault="008B6653" w:rsidP="007E59F6">
            <w:pPr>
              <w:jc w:val="center"/>
              <w:rPr>
                <w:szCs w:val="21"/>
              </w:rPr>
            </w:pPr>
            <w:r>
              <w:rPr>
                <w:szCs w:val="21"/>
              </w:rPr>
              <w:t>8:30—9:00</w:t>
            </w:r>
          </w:p>
        </w:tc>
        <w:tc>
          <w:tcPr>
            <w:tcW w:w="6120" w:type="dxa"/>
            <w:vAlign w:val="center"/>
          </w:tcPr>
          <w:p w:rsidR="008B6653" w:rsidRDefault="008B6653" w:rsidP="007E59F6">
            <w:pPr>
              <w:rPr>
                <w:szCs w:val="21"/>
              </w:rPr>
            </w:pPr>
            <w:r>
              <w:rPr>
                <w:b/>
                <w:bCs/>
                <w:szCs w:val="21"/>
              </w:rPr>
              <w:t>主题：环境影响畜禽健康、肉质的组学机理研究</w:t>
            </w:r>
          </w:p>
          <w:p w:rsidR="008B6653" w:rsidRDefault="008B6653" w:rsidP="007E59F6">
            <w:pPr>
              <w:rPr>
                <w:szCs w:val="21"/>
              </w:rPr>
            </w:pPr>
            <w:r>
              <w:rPr>
                <w:szCs w:val="21"/>
              </w:rPr>
              <w:t>中国农业科学院北京畜牧兽医研究所、动物营养与饲料学科主任</w:t>
            </w:r>
            <w:r>
              <w:rPr>
                <w:szCs w:val="21"/>
              </w:rPr>
              <w:t xml:space="preserve"> ——</w:t>
            </w:r>
            <w:r>
              <w:rPr>
                <w:szCs w:val="21"/>
              </w:rPr>
              <w:t>张宏福</w:t>
            </w:r>
            <w:r>
              <w:rPr>
                <w:szCs w:val="21"/>
              </w:rPr>
              <w:t xml:space="preserve"> </w:t>
            </w:r>
            <w:r>
              <w:rPr>
                <w:szCs w:val="21"/>
              </w:rPr>
              <w:t>研究员</w:t>
            </w:r>
          </w:p>
        </w:tc>
        <w:tc>
          <w:tcPr>
            <w:tcW w:w="1012" w:type="dxa"/>
            <w:vMerge w:val="restart"/>
            <w:vAlign w:val="center"/>
          </w:tcPr>
          <w:p w:rsidR="008B6653" w:rsidRDefault="008B6653" w:rsidP="007E59F6">
            <w:pPr>
              <w:jc w:val="center"/>
              <w:rPr>
                <w:b/>
                <w:bCs/>
                <w:szCs w:val="21"/>
              </w:rPr>
            </w:pPr>
            <w:r w:rsidRPr="007F3894">
              <w:rPr>
                <w:rFonts w:hint="eastAsia"/>
                <w:b/>
                <w:bCs/>
                <w:szCs w:val="21"/>
              </w:rPr>
              <w:t>呙于明</w:t>
            </w:r>
          </w:p>
          <w:p w:rsidR="008B6653" w:rsidRDefault="008B6653" w:rsidP="007E59F6">
            <w:pPr>
              <w:jc w:val="center"/>
              <w:rPr>
                <w:rFonts w:hint="eastAsia"/>
                <w:b/>
                <w:bCs/>
                <w:szCs w:val="21"/>
              </w:rPr>
            </w:pPr>
            <w:r w:rsidRPr="007F3894">
              <w:rPr>
                <w:rFonts w:hint="eastAsia"/>
                <w:b/>
                <w:bCs/>
                <w:szCs w:val="21"/>
              </w:rPr>
              <w:t>教</w:t>
            </w:r>
            <w:r>
              <w:rPr>
                <w:rFonts w:hint="eastAsia"/>
                <w:b/>
                <w:bCs/>
                <w:szCs w:val="21"/>
              </w:rPr>
              <w:t xml:space="preserve">  </w:t>
            </w:r>
            <w:r w:rsidRPr="007F3894">
              <w:rPr>
                <w:rFonts w:hint="eastAsia"/>
                <w:b/>
                <w:bCs/>
                <w:szCs w:val="21"/>
              </w:rPr>
              <w:t>授</w:t>
            </w:r>
          </w:p>
        </w:tc>
      </w:tr>
      <w:tr w:rsidR="008B6653" w:rsidTr="007E59F6">
        <w:trPr>
          <w:cantSplit/>
          <w:trHeight w:val="671"/>
          <w:jc w:val="center"/>
        </w:trPr>
        <w:tc>
          <w:tcPr>
            <w:tcW w:w="1326" w:type="dxa"/>
            <w:vMerge/>
          </w:tcPr>
          <w:p w:rsidR="008B6653" w:rsidRDefault="008B6653" w:rsidP="007E59F6">
            <w:pPr>
              <w:jc w:val="left"/>
              <w:rPr>
                <w:b/>
                <w:bCs/>
                <w:szCs w:val="21"/>
                <w:highlight w:val="yellow"/>
              </w:rPr>
            </w:pPr>
          </w:p>
        </w:tc>
        <w:tc>
          <w:tcPr>
            <w:tcW w:w="1450" w:type="dxa"/>
            <w:vAlign w:val="center"/>
          </w:tcPr>
          <w:p w:rsidR="008B6653" w:rsidRDefault="008B6653" w:rsidP="007E59F6">
            <w:pPr>
              <w:jc w:val="center"/>
              <w:rPr>
                <w:szCs w:val="21"/>
              </w:rPr>
            </w:pPr>
            <w:r>
              <w:rPr>
                <w:szCs w:val="21"/>
              </w:rPr>
              <w:t>9:00—10:00</w:t>
            </w:r>
          </w:p>
        </w:tc>
        <w:tc>
          <w:tcPr>
            <w:tcW w:w="6120" w:type="dxa"/>
            <w:vAlign w:val="center"/>
          </w:tcPr>
          <w:p w:rsidR="008B6653" w:rsidRDefault="008B6653" w:rsidP="007E59F6">
            <w:pPr>
              <w:rPr>
                <w:b/>
                <w:bCs/>
                <w:szCs w:val="21"/>
              </w:rPr>
            </w:pPr>
            <w:r>
              <w:rPr>
                <w:b/>
                <w:bCs/>
                <w:szCs w:val="21"/>
              </w:rPr>
              <w:t>主题：饲料无抗条件下家禽的营养和饲养策略</w:t>
            </w:r>
          </w:p>
          <w:p w:rsidR="008B6653" w:rsidRDefault="008B6653" w:rsidP="007E59F6">
            <w:pPr>
              <w:rPr>
                <w:szCs w:val="21"/>
              </w:rPr>
            </w:pPr>
            <w:r>
              <w:rPr>
                <w:szCs w:val="21"/>
              </w:rPr>
              <w:t>马德里大学动物科学系</w:t>
            </w:r>
            <w:r>
              <w:rPr>
                <w:szCs w:val="21"/>
              </w:rPr>
              <w:t>——Mateos</w:t>
            </w:r>
            <w:r>
              <w:rPr>
                <w:szCs w:val="21"/>
              </w:rPr>
              <w:t>教授</w:t>
            </w:r>
          </w:p>
        </w:tc>
        <w:tc>
          <w:tcPr>
            <w:tcW w:w="1012" w:type="dxa"/>
            <w:vMerge/>
          </w:tcPr>
          <w:p w:rsidR="008B6653" w:rsidRDefault="008B6653" w:rsidP="007E59F6">
            <w:pPr>
              <w:jc w:val="center"/>
              <w:rPr>
                <w:b/>
                <w:bCs/>
                <w:szCs w:val="21"/>
              </w:rPr>
            </w:pPr>
          </w:p>
        </w:tc>
      </w:tr>
      <w:tr w:rsidR="008B6653" w:rsidTr="007E59F6">
        <w:trPr>
          <w:cantSplit/>
          <w:trHeight w:val="353"/>
          <w:jc w:val="center"/>
        </w:trPr>
        <w:tc>
          <w:tcPr>
            <w:tcW w:w="1326" w:type="dxa"/>
            <w:vMerge/>
          </w:tcPr>
          <w:p w:rsidR="008B6653" w:rsidRDefault="008B6653" w:rsidP="007E59F6">
            <w:pPr>
              <w:jc w:val="left"/>
              <w:rPr>
                <w:b/>
                <w:bCs/>
                <w:szCs w:val="21"/>
                <w:highlight w:val="yellow"/>
              </w:rPr>
            </w:pPr>
          </w:p>
        </w:tc>
        <w:tc>
          <w:tcPr>
            <w:tcW w:w="1450" w:type="dxa"/>
            <w:vAlign w:val="center"/>
          </w:tcPr>
          <w:p w:rsidR="008B6653" w:rsidRDefault="008B6653" w:rsidP="007E59F6">
            <w:pPr>
              <w:jc w:val="center"/>
              <w:rPr>
                <w:szCs w:val="21"/>
              </w:rPr>
            </w:pPr>
            <w:r>
              <w:rPr>
                <w:szCs w:val="21"/>
              </w:rPr>
              <w:t>10:00—10:10</w:t>
            </w:r>
          </w:p>
        </w:tc>
        <w:tc>
          <w:tcPr>
            <w:tcW w:w="6120" w:type="dxa"/>
            <w:vAlign w:val="center"/>
          </w:tcPr>
          <w:p w:rsidR="008B6653" w:rsidRDefault="008B6653" w:rsidP="007E59F6">
            <w:pPr>
              <w:widowControl/>
              <w:spacing w:line="360" w:lineRule="auto"/>
              <w:rPr>
                <w:szCs w:val="21"/>
              </w:rPr>
            </w:pPr>
            <w:r>
              <w:rPr>
                <w:b/>
                <w:bCs/>
                <w:szCs w:val="21"/>
              </w:rPr>
              <w:t>休</w:t>
            </w:r>
            <w:r>
              <w:rPr>
                <w:b/>
                <w:bCs/>
                <w:szCs w:val="21"/>
              </w:rPr>
              <w:t xml:space="preserve">  </w:t>
            </w:r>
            <w:r>
              <w:rPr>
                <w:b/>
                <w:bCs/>
                <w:szCs w:val="21"/>
              </w:rPr>
              <w:t>息</w:t>
            </w:r>
          </w:p>
        </w:tc>
        <w:tc>
          <w:tcPr>
            <w:tcW w:w="1012" w:type="dxa"/>
          </w:tcPr>
          <w:p w:rsidR="008B6653" w:rsidRDefault="008B6653" w:rsidP="007E59F6">
            <w:pPr>
              <w:jc w:val="center"/>
              <w:rPr>
                <w:b/>
                <w:bCs/>
                <w:szCs w:val="21"/>
              </w:rPr>
            </w:pPr>
          </w:p>
        </w:tc>
      </w:tr>
      <w:tr w:rsidR="008B6653" w:rsidTr="007E59F6">
        <w:trPr>
          <w:cantSplit/>
          <w:trHeight w:val="986"/>
          <w:jc w:val="center"/>
        </w:trPr>
        <w:tc>
          <w:tcPr>
            <w:tcW w:w="1326" w:type="dxa"/>
            <w:vMerge/>
          </w:tcPr>
          <w:p w:rsidR="008B6653" w:rsidRDefault="008B6653" w:rsidP="007E59F6">
            <w:pPr>
              <w:jc w:val="left"/>
              <w:rPr>
                <w:b/>
                <w:bCs/>
                <w:szCs w:val="21"/>
                <w:highlight w:val="yellow"/>
              </w:rPr>
            </w:pPr>
          </w:p>
        </w:tc>
        <w:tc>
          <w:tcPr>
            <w:tcW w:w="1450" w:type="dxa"/>
            <w:vAlign w:val="center"/>
          </w:tcPr>
          <w:p w:rsidR="008B6653" w:rsidRDefault="008B6653" w:rsidP="007E59F6">
            <w:pPr>
              <w:jc w:val="center"/>
              <w:rPr>
                <w:szCs w:val="21"/>
              </w:rPr>
            </w:pPr>
            <w:r>
              <w:rPr>
                <w:szCs w:val="21"/>
              </w:rPr>
              <w:t>10:10—10:50</w:t>
            </w:r>
          </w:p>
        </w:tc>
        <w:tc>
          <w:tcPr>
            <w:tcW w:w="6120" w:type="dxa"/>
            <w:vAlign w:val="center"/>
          </w:tcPr>
          <w:p w:rsidR="008B6653" w:rsidRDefault="008B6653" w:rsidP="007E59F6">
            <w:pPr>
              <w:rPr>
                <w:b/>
                <w:bCs/>
                <w:szCs w:val="21"/>
              </w:rPr>
            </w:pPr>
            <w:r>
              <w:rPr>
                <w:b/>
                <w:bCs/>
                <w:szCs w:val="21"/>
              </w:rPr>
              <w:t>主题：生物饲料与畜禽健康养殖</w:t>
            </w:r>
          </w:p>
          <w:p w:rsidR="008B6653" w:rsidRDefault="008B6653" w:rsidP="007E59F6">
            <w:pPr>
              <w:widowControl/>
              <w:autoSpaceDE w:val="0"/>
              <w:autoSpaceDN w:val="0"/>
              <w:adjustRightInd w:val="0"/>
              <w:rPr>
                <w:szCs w:val="21"/>
              </w:rPr>
            </w:pPr>
            <w:r>
              <w:rPr>
                <w:szCs w:val="21"/>
              </w:rPr>
              <w:t>浙江大学动物科学学院副院长、饲料科学研究所所长、农业部华东动物营养与饲料重点实验室主任</w:t>
            </w:r>
            <w:r>
              <w:rPr>
                <w:szCs w:val="21"/>
              </w:rPr>
              <w:t>——</w:t>
            </w:r>
            <w:r>
              <w:rPr>
                <w:szCs w:val="21"/>
              </w:rPr>
              <w:t>汪以真</w:t>
            </w:r>
            <w:r>
              <w:rPr>
                <w:szCs w:val="21"/>
              </w:rPr>
              <w:t xml:space="preserve"> </w:t>
            </w:r>
            <w:r>
              <w:rPr>
                <w:szCs w:val="21"/>
              </w:rPr>
              <w:t>教授</w:t>
            </w:r>
          </w:p>
        </w:tc>
        <w:tc>
          <w:tcPr>
            <w:tcW w:w="1012" w:type="dxa"/>
            <w:vMerge w:val="restart"/>
            <w:vAlign w:val="center"/>
          </w:tcPr>
          <w:p w:rsidR="008B6653" w:rsidRDefault="008B6653" w:rsidP="007E59F6">
            <w:pPr>
              <w:jc w:val="center"/>
              <w:rPr>
                <w:b/>
                <w:bCs/>
                <w:szCs w:val="21"/>
              </w:rPr>
            </w:pPr>
            <w:r w:rsidRPr="007F3894">
              <w:rPr>
                <w:rFonts w:hint="eastAsia"/>
                <w:b/>
                <w:bCs/>
                <w:szCs w:val="21"/>
              </w:rPr>
              <w:t>赵茹茜</w:t>
            </w:r>
          </w:p>
          <w:p w:rsidR="008B6653" w:rsidRDefault="008B6653" w:rsidP="007E59F6">
            <w:pPr>
              <w:jc w:val="center"/>
              <w:rPr>
                <w:b/>
                <w:bCs/>
                <w:szCs w:val="21"/>
              </w:rPr>
            </w:pPr>
            <w:r w:rsidRPr="007F3894">
              <w:rPr>
                <w:rFonts w:hint="eastAsia"/>
                <w:b/>
                <w:bCs/>
                <w:szCs w:val="21"/>
              </w:rPr>
              <w:t>教</w:t>
            </w:r>
            <w:r>
              <w:rPr>
                <w:rFonts w:hint="eastAsia"/>
                <w:b/>
                <w:bCs/>
                <w:szCs w:val="21"/>
              </w:rPr>
              <w:t xml:space="preserve"> </w:t>
            </w:r>
            <w:r>
              <w:rPr>
                <w:b/>
                <w:bCs/>
                <w:szCs w:val="21"/>
              </w:rPr>
              <w:t xml:space="preserve"> </w:t>
            </w:r>
            <w:r w:rsidRPr="007F3894">
              <w:rPr>
                <w:rFonts w:hint="eastAsia"/>
                <w:b/>
                <w:bCs/>
                <w:szCs w:val="21"/>
              </w:rPr>
              <w:t>授</w:t>
            </w:r>
          </w:p>
        </w:tc>
      </w:tr>
      <w:tr w:rsidR="008B6653" w:rsidTr="007E59F6">
        <w:trPr>
          <w:cantSplit/>
          <w:trHeight w:val="659"/>
          <w:jc w:val="center"/>
        </w:trPr>
        <w:tc>
          <w:tcPr>
            <w:tcW w:w="1326" w:type="dxa"/>
            <w:vMerge/>
          </w:tcPr>
          <w:p w:rsidR="008B6653" w:rsidRDefault="008B6653" w:rsidP="007E59F6">
            <w:pPr>
              <w:jc w:val="left"/>
              <w:rPr>
                <w:b/>
                <w:bCs/>
                <w:szCs w:val="21"/>
                <w:highlight w:val="yellow"/>
              </w:rPr>
            </w:pPr>
          </w:p>
        </w:tc>
        <w:tc>
          <w:tcPr>
            <w:tcW w:w="1450" w:type="dxa"/>
            <w:tcBorders>
              <w:bottom w:val="single" w:sz="4" w:space="0" w:color="auto"/>
            </w:tcBorders>
            <w:vAlign w:val="center"/>
          </w:tcPr>
          <w:p w:rsidR="008B6653" w:rsidRDefault="008B6653" w:rsidP="007E59F6">
            <w:pPr>
              <w:jc w:val="center"/>
              <w:rPr>
                <w:szCs w:val="21"/>
              </w:rPr>
            </w:pPr>
            <w:r>
              <w:rPr>
                <w:szCs w:val="21"/>
              </w:rPr>
              <w:t>10:50—11:20</w:t>
            </w:r>
          </w:p>
        </w:tc>
        <w:tc>
          <w:tcPr>
            <w:tcW w:w="6120" w:type="dxa"/>
            <w:tcBorders>
              <w:bottom w:val="single" w:sz="4" w:space="0" w:color="auto"/>
            </w:tcBorders>
            <w:vAlign w:val="center"/>
          </w:tcPr>
          <w:p w:rsidR="008B6653" w:rsidRDefault="008B6653" w:rsidP="007E59F6">
            <w:pPr>
              <w:widowControl/>
              <w:autoSpaceDE w:val="0"/>
              <w:autoSpaceDN w:val="0"/>
              <w:adjustRightInd w:val="0"/>
              <w:rPr>
                <w:szCs w:val="21"/>
              </w:rPr>
            </w:pPr>
            <w:r>
              <w:rPr>
                <w:b/>
                <w:bCs/>
                <w:szCs w:val="21"/>
              </w:rPr>
              <w:t>主题：饲用乳酸菌的抗逆性及应用最新研究进展</w:t>
            </w:r>
          </w:p>
          <w:p w:rsidR="008B6653" w:rsidRDefault="008B6653" w:rsidP="007E59F6">
            <w:pPr>
              <w:rPr>
                <w:szCs w:val="21"/>
              </w:rPr>
            </w:pPr>
            <w:r>
              <w:rPr>
                <w:szCs w:val="21"/>
              </w:rPr>
              <w:t>北京好实沃研发中心总监</w:t>
            </w:r>
            <w:r>
              <w:rPr>
                <w:szCs w:val="21"/>
              </w:rPr>
              <w:t>——</w:t>
            </w:r>
            <w:r>
              <w:rPr>
                <w:szCs w:val="21"/>
              </w:rPr>
              <w:t>尹望</w:t>
            </w:r>
            <w:r>
              <w:rPr>
                <w:szCs w:val="21"/>
              </w:rPr>
              <w:t xml:space="preserve"> </w:t>
            </w:r>
            <w:r>
              <w:rPr>
                <w:szCs w:val="21"/>
              </w:rPr>
              <w:t>博士</w:t>
            </w:r>
          </w:p>
        </w:tc>
        <w:tc>
          <w:tcPr>
            <w:tcW w:w="1012" w:type="dxa"/>
            <w:vMerge/>
          </w:tcPr>
          <w:p w:rsidR="008B6653" w:rsidRDefault="008B6653" w:rsidP="007E59F6">
            <w:pPr>
              <w:widowControl/>
              <w:autoSpaceDE w:val="0"/>
              <w:autoSpaceDN w:val="0"/>
              <w:adjustRightInd w:val="0"/>
              <w:rPr>
                <w:b/>
                <w:bCs/>
                <w:szCs w:val="21"/>
              </w:rPr>
            </w:pPr>
          </w:p>
        </w:tc>
      </w:tr>
      <w:tr w:rsidR="008B6653" w:rsidTr="007E59F6">
        <w:trPr>
          <w:cantSplit/>
          <w:trHeight w:val="1358"/>
          <w:jc w:val="center"/>
        </w:trPr>
        <w:tc>
          <w:tcPr>
            <w:tcW w:w="1326" w:type="dxa"/>
            <w:vMerge/>
            <w:tcBorders>
              <w:bottom w:val="single" w:sz="4" w:space="0" w:color="auto"/>
            </w:tcBorders>
          </w:tcPr>
          <w:p w:rsidR="008B6653" w:rsidRDefault="008B6653" w:rsidP="007E59F6">
            <w:pPr>
              <w:jc w:val="left"/>
              <w:rPr>
                <w:b/>
                <w:bCs/>
                <w:szCs w:val="21"/>
                <w:highlight w:val="yellow"/>
              </w:rPr>
            </w:pPr>
          </w:p>
        </w:tc>
        <w:tc>
          <w:tcPr>
            <w:tcW w:w="1450" w:type="dxa"/>
            <w:tcBorders>
              <w:bottom w:val="single" w:sz="4" w:space="0" w:color="auto"/>
            </w:tcBorders>
            <w:vAlign w:val="center"/>
          </w:tcPr>
          <w:p w:rsidR="008B6653" w:rsidRDefault="008B6653" w:rsidP="007E59F6">
            <w:pPr>
              <w:jc w:val="center"/>
              <w:rPr>
                <w:szCs w:val="21"/>
              </w:rPr>
            </w:pPr>
            <w:r>
              <w:rPr>
                <w:szCs w:val="21"/>
              </w:rPr>
              <w:t>11:20—12:00</w:t>
            </w:r>
          </w:p>
        </w:tc>
        <w:tc>
          <w:tcPr>
            <w:tcW w:w="6120" w:type="dxa"/>
            <w:tcBorders>
              <w:bottom w:val="single" w:sz="4" w:space="0" w:color="auto"/>
            </w:tcBorders>
            <w:vAlign w:val="center"/>
          </w:tcPr>
          <w:p w:rsidR="008B6653" w:rsidRDefault="008B6653" w:rsidP="007E59F6">
            <w:pPr>
              <w:rPr>
                <w:b/>
                <w:bCs/>
                <w:szCs w:val="21"/>
              </w:rPr>
            </w:pPr>
            <w:r>
              <w:rPr>
                <w:b/>
                <w:bCs/>
                <w:szCs w:val="21"/>
              </w:rPr>
              <w:t>主题：猪鸡营养模型研究</w:t>
            </w:r>
          </w:p>
          <w:p w:rsidR="008B6653" w:rsidRDefault="008B6653" w:rsidP="007E59F6">
            <w:pPr>
              <w:rPr>
                <w:szCs w:val="21"/>
              </w:rPr>
            </w:pPr>
            <w:r>
              <w:rPr>
                <w:szCs w:val="21"/>
              </w:rPr>
              <w:t>广东省农业科学院、农业部华南动物营养与饲料重点实验室主任、国家生猪产业技术体系营养与饲料功能实验室主任</w:t>
            </w:r>
            <w:r>
              <w:rPr>
                <w:szCs w:val="21"/>
              </w:rPr>
              <w:t>——</w:t>
            </w:r>
            <w:r>
              <w:rPr>
                <w:szCs w:val="21"/>
              </w:rPr>
              <w:t>蒋宗勇</w:t>
            </w:r>
            <w:r>
              <w:rPr>
                <w:szCs w:val="21"/>
              </w:rPr>
              <w:t xml:space="preserve"> </w:t>
            </w:r>
            <w:r>
              <w:rPr>
                <w:szCs w:val="21"/>
              </w:rPr>
              <w:t>研究员</w:t>
            </w:r>
          </w:p>
        </w:tc>
        <w:tc>
          <w:tcPr>
            <w:tcW w:w="1012" w:type="dxa"/>
            <w:vMerge/>
            <w:tcBorders>
              <w:bottom w:val="single" w:sz="4" w:space="0" w:color="auto"/>
            </w:tcBorders>
          </w:tcPr>
          <w:p w:rsidR="008B6653" w:rsidRDefault="008B6653" w:rsidP="007E59F6">
            <w:pPr>
              <w:rPr>
                <w:b/>
                <w:bCs/>
                <w:szCs w:val="21"/>
              </w:rPr>
            </w:pPr>
          </w:p>
        </w:tc>
      </w:tr>
      <w:tr w:rsidR="008B6653" w:rsidTr="007E59F6">
        <w:trPr>
          <w:cantSplit/>
          <w:trHeight w:val="401"/>
          <w:jc w:val="center"/>
        </w:trPr>
        <w:tc>
          <w:tcPr>
            <w:tcW w:w="9908" w:type="dxa"/>
            <w:gridSpan w:val="4"/>
            <w:tcBorders>
              <w:bottom w:val="single" w:sz="4" w:space="0" w:color="auto"/>
            </w:tcBorders>
            <w:shd w:val="clear" w:color="auto" w:fill="BEBEBE"/>
            <w:vAlign w:val="center"/>
          </w:tcPr>
          <w:p w:rsidR="008B6653" w:rsidRDefault="008B6653" w:rsidP="007E59F6">
            <w:pPr>
              <w:jc w:val="center"/>
              <w:rPr>
                <w:b/>
                <w:bCs/>
                <w:szCs w:val="21"/>
              </w:rPr>
            </w:pPr>
            <w:r>
              <w:rPr>
                <w:b/>
                <w:bCs/>
                <w:szCs w:val="21"/>
              </w:rPr>
              <w:t>自助午餐（</w:t>
            </w:r>
            <w:r>
              <w:rPr>
                <w:b/>
                <w:bCs/>
                <w:szCs w:val="21"/>
              </w:rPr>
              <w:t>12:00-13:20</w:t>
            </w:r>
            <w:r>
              <w:rPr>
                <w:b/>
                <w:bCs/>
                <w:szCs w:val="21"/>
              </w:rPr>
              <w:t>）</w:t>
            </w:r>
          </w:p>
        </w:tc>
      </w:tr>
      <w:tr w:rsidR="008B6653" w:rsidTr="007E59F6">
        <w:trPr>
          <w:cantSplit/>
          <w:trHeight w:val="719"/>
          <w:jc w:val="center"/>
        </w:trPr>
        <w:tc>
          <w:tcPr>
            <w:tcW w:w="1326" w:type="dxa"/>
            <w:vMerge w:val="restart"/>
            <w:vAlign w:val="center"/>
          </w:tcPr>
          <w:p w:rsidR="008B6653" w:rsidRDefault="008B6653" w:rsidP="007E59F6">
            <w:pPr>
              <w:shd w:val="clear" w:color="auto" w:fill="FFFFFF"/>
              <w:jc w:val="center"/>
              <w:rPr>
                <w:b/>
                <w:bCs/>
                <w:szCs w:val="21"/>
              </w:rPr>
            </w:pPr>
            <w:r>
              <w:rPr>
                <w:b/>
                <w:bCs/>
                <w:szCs w:val="21"/>
              </w:rPr>
              <w:t>平行会议一</w:t>
            </w:r>
          </w:p>
          <w:p w:rsidR="008B6653" w:rsidRDefault="008B6653" w:rsidP="007E59F6">
            <w:pPr>
              <w:shd w:val="clear" w:color="auto" w:fill="FFFFFF"/>
              <w:jc w:val="center"/>
              <w:rPr>
                <w:b/>
                <w:bCs/>
                <w:szCs w:val="21"/>
              </w:rPr>
            </w:pPr>
          </w:p>
          <w:p w:rsidR="008B6653" w:rsidRDefault="008B6653" w:rsidP="007E59F6">
            <w:pPr>
              <w:shd w:val="clear" w:color="auto" w:fill="FFFFFF"/>
              <w:jc w:val="center"/>
              <w:rPr>
                <w:rFonts w:hint="eastAsia"/>
                <w:b/>
                <w:bCs/>
                <w:szCs w:val="21"/>
              </w:rPr>
            </w:pPr>
          </w:p>
          <w:p w:rsidR="008B6653" w:rsidRDefault="008B6653" w:rsidP="007E59F6">
            <w:pPr>
              <w:shd w:val="clear" w:color="auto" w:fill="FFFFFF"/>
              <w:jc w:val="center"/>
              <w:rPr>
                <w:b/>
                <w:bCs/>
                <w:szCs w:val="21"/>
                <w:shd w:val="clear" w:color="FFFFFF" w:fill="auto"/>
              </w:rPr>
            </w:pPr>
            <w:r>
              <w:rPr>
                <w:b/>
                <w:bCs/>
                <w:szCs w:val="21"/>
                <w:shd w:val="clear" w:color="FFFFFF" w:fill="auto"/>
              </w:rPr>
              <w:t>4</w:t>
            </w:r>
            <w:r>
              <w:rPr>
                <w:b/>
                <w:bCs/>
                <w:szCs w:val="21"/>
                <w:shd w:val="clear" w:color="FFFFFF" w:fill="auto"/>
              </w:rPr>
              <w:t>月</w:t>
            </w:r>
            <w:r>
              <w:rPr>
                <w:b/>
                <w:bCs/>
                <w:szCs w:val="21"/>
                <w:shd w:val="clear" w:color="FFFFFF" w:fill="auto"/>
              </w:rPr>
              <w:t>16</w:t>
            </w:r>
            <w:r>
              <w:rPr>
                <w:b/>
                <w:bCs/>
                <w:szCs w:val="21"/>
                <w:shd w:val="clear" w:color="FFFFFF" w:fill="auto"/>
              </w:rPr>
              <w:t>日</w:t>
            </w:r>
          </w:p>
          <w:p w:rsidR="008B6653" w:rsidRDefault="008B6653" w:rsidP="007E59F6">
            <w:pPr>
              <w:shd w:val="clear" w:color="auto" w:fill="FFFFFF"/>
              <w:jc w:val="center"/>
              <w:rPr>
                <w:rFonts w:hint="eastAsia"/>
                <w:b/>
                <w:bCs/>
                <w:szCs w:val="21"/>
                <w:shd w:val="clear" w:color="FFFFFF" w:fill="auto"/>
              </w:rPr>
            </w:pPr>
            <w:r>
              <w:rPr>
                <w:b/>
                <w:bCs/>
                <w:szCs w:val="21"/>
                <w:shd w:val="clear" w:color="FFFFFF" w:fill="auto"/>
              </w:rPr>
              <w:t>下午</w:t>
            </w:r>
          </w:p>
        </w:tc>
        <w:tc>
          <w:tcPr>
            <w:tcW w:w="1450" w:type="dxa"/>
            <w:tcBorders>
              <w:bottom w:val="single" w:sz="4" w:space="0" w:color="auto"/>
            </w:tcBorders>
            <w:vAlign w:val="center"/>
          </w:tcPr>
          <w:p w:rsidR="008B6653" w:rsidRDefault="008B6653" w:rsidP="007E59F6">
            <w:pPr>
              <w:jc w:val="center"/>
              <w:rPr>
                <w:szCs w:val="21"/>
              </w:rPr>
            </w:pPr>
            <w:r>
              <w:rPr>
                <w:szCs w:val="21"/>
              </w:rPr>
              <w:t>13:30—14:</w:t>
            </w:r>
            <w:r>
              <w:rPr>
                <w:rFonts w:hint="eastAsia"/>
                <w:szCs w:val="21"/>
              </w:rPr>
              <w:t>2</w:t>
            </w:r>
            <w:r>
              <w:rPr>
                <w:szCs w:val="21"/>
              </w:rPr>
              <w:t>0</w:t>
            </w:r>
          </w:p>
        </w:tc>
        <w:tc>
          <w:tcPr>
            <w:tcW w:w="6120" w:type="dxa"/>
            <w:tcBorders>
              <w:bottom w:val="single" w:sz="4" w:space="0" w:color="auto"/>
            </w:tcBorders>
            <w:vAlign w:val="center"/>
          </w:tcPr>
          <w:p w:rsidR="008B6653" w:rsidRDefault="008B6653" w:rsidP="007E59F6">
            <w:pPr>
              <w:rPr>
                <w:szCs w:val="21"/>
              </w:rPr>
            </w:pPr>
            <w:r>
              <w:rPr>
                <w:b/>
                <w:bCs/>
                <w:szCs w:val="21"/>
              </w:rPr>
              <w:t>主题：优质教保料要点</w:t>
            </w:r>
            <w:r>
              <w:rPr>
                <w:b/>
                <w:bCs/>
                <w:szCs w:val="21"/>
              </w:rPr>
              <w:t>—</w:t>
            </w:r>
            <w:r>
              <w:rPr>
                <w:b/>
                <w:bCs/>
                <w:szCs w:val="21"/>
              </w:rPr>
              <w:t>原料预处理与工艺创新</w:t>
            </w:r>
          </w:p>
          <w:p w:rsidR="008B6653" w:rsidRDefault="008B6653" w:rsidP="007E59F6">
            <w:pPr>
              <w:rPr>
                <w:szCs w:val="21"/>
              </w:rPr>
            </w:pPr>
            <w:r>
              <w:rPr>
                <w:szCs w:val="21"/>
              </w:rPr>
              <w:t>深圳比利美英伟公司</w:t>
            </w:r>
            <w:r>
              <w:rPr>
                <w:szCs w:val="21"/>
              </w:rPr>
              <w:t>——</w:t>
            </w:r>
            <w:r>
              <w:rPr>
                <w:szCs w:val="21"/>
              </w:rPr>
              <w:t>李职</w:t>
            </w:r>
            <w:r>
              <w:rPr>
                <w:szCs w:val="21"/>
              </w:rPr>
              <w:t xml:space="preserve"> </w:t>
            </w:r>
            <w:r>
              <w:rPr>
                <w:szCs w:val="21"/>
              </w:rPr>
              <w:t>总裁</w:t>
            </w:r>
          </w:p>
        </w:tc>
        <w:tc>
          <w:tcPr>
            <w:tcW w:w="1012" w:type="dxa"/>
            <w:vMerge w:val="restart"/>
            <w:vAlign w:val="center"/>
          </w:tcPr>
          <w:p w:rsidR="008B6653" w:rsidRPr="00195C66" w:rsidRDefault="008B6653" w:rsidP="007E59F6">
            <w:pPr>
              <w:shd w:val="clear" w:color="auto" w:fill="FFFFFF"/>
              <w:jc w:val="left"/>
              <w:rPr>
                <w:b/>
                <w:spacing w:val="-10"/>
                <w:szCs w:val="21"/>
                <w:shd w:val="clear" w:color="FFFFFF" w:fill="auto"/>
              </w:rPr>
            </w:pPr>
            <w:r w:rsidRPr="00195C66">
              <w:rPr>
                <w:b/>
                <w:spacing w:val="-10"/>
                <w:szCs w:val="21"/>
                <w:shd w:val="clear" w:color="FFFFFF" w:fill="auto"/>
              </w:rPr>
              <w:t>PIC</w:t>
            </w:r>
            <w:r w:rsidRPr="00195C66">
              <w:rPr>
                <w:b/>
                <w:spacing w:val="-10"/>
                <w:szCs w:val="21"/>
                <w:shd w:val="clear" w:color="FFFFFF" w:fill="auto"/>
              </w:rPr>
              <w:t>中国</w:t>
            </w:r>
            <w:r w:rsidRPr="00195C66">
              <w:rPr>
                <w:b/>
                <w:spacing w:val="-10"/>
                <w:szCs w:val="21"/>
                <w:shd w:val="clear" w:color="FFFFFF" w:fill="auto"/>
              </w:rPr>
              <w:t xml:space="preserve"> </w:t>
            </w:r>
          </w:p>
          <w:p w:rsidR="008B6653" w:rsidRPr="0093461C" w:rsidRDefault="008B6653" w:rsidP="007E59F6">
            <w:pPr>
              <w:rPr>
                <w:b/>
                <w:spacing w:val="-24"/>
                <w:szCs w:val="21"/>
                <w:shd w:val="clear" w:color="FFFFFF" w:fill="auto"/>
              </w:rPr>
            </w:pPr>
            <w:r w:rsidRPr="0093461C">
              <w:rPr>
                <w:b/>
                <w:spacing w:val="-24"/>
                <w:szCs w:val="21"/>
                <w:shd w:val="clear" w:color="FFFFFF" w:fill="auto"/>
              </w:rPr>
              <w:t>大客户经理</w:t>
            </w:r>
            <w:r w:rsidRPr="0093461C">
              <w:rPr>
                <w:b/>
                <w:spacing w:val="-24"/>
                <w:szCs w:val="21"/>
                <w:shd w:val="clear" w:color="FFFFFF" w:fill="auto"/>
              </w:rPr>
              <w:t xml:space="preserve">  </w:t>
            </w:r>
          </w:p>
          <w:p w:rsidR="008B6653" w:rsidRPr="00A25589" w:rsidRDefault="008B6653" w:rsidP="007E59F6">
            <w:pPr>
              <w:rPr>
                <w:b/>
                <w:szCs w:val="21"/>
                <w:shd w:val="clear" w:color="FFFFFF" w:fill="auto"/>
              </w:rPr>
            </w:pPr>
            <w:r w:rsidRPr="00A25589">
              <w:rPr>
                <w:b/>
                <w:szCs w:val="21"/>
                <w:shd w:val="clear" w:color="FFFFFF" w:fill="auto"/>
              </w:rPr>
              <w:t>余崇业</w:t>
            </w:r>
            <w:r w:rsidRPr="00A25589">
              <w:rPr>
                <w:rFonts w:hint="eastAsia"/>
                <w:b/>
                <w:szCs w:val="21"/>
                <w:shd w:val="clear" w:color="FFFFFF" w:fill="auto"/>
              </w:rPr>
              <w:t xml:space="preserve"> </w:t>
            </w:r>
          </w:p>
          <w:p w:rsidR="008B6653" w:rsidRPr="00A25589" w:rsidRDefault="008B6653" w:rsidP="007E59F6">
            <w:pPr>
              <w:rPr>
                <w:b/>
                <w:bCs/>
                <w:szCs w:val="21"/>
              </w:rPr>
            </w:pPr>
            <w:r w:rsidRPr="00A25589">
              <w:rPr>
                <w:b/>
                <w:szCs w:val="21"/>
                <w:shd w:val="clear" w:color="FFFFFF" w:fill="auto"/>
              </w:rPr>
              <w:t>先</w:t>
            </w:r>
            <w:r>
              <w:rPr>
                <w:rFonts w:hint="eastAsia"/>
                <w:b/>
                <w:szCs w:val="21"/>
                <w:shd w:val="clear" w:color="FFFFFF" w:fill="auto"/>
              </w:rPr>
              <w:t xml:space="preserve">  </w:t>
            </w:r>
            <w:r w:rsidRPr="00A25589">
              <w:rPr>
                <w:b/>
                <w:szCs w:val="21"/>
                <w:shd w:val="clear" w:color="FFFFFF" w:fill="auto"/>
              </w:rPr>
              <w:t>生</w:t>
            </w:r>
          </w:p>
        </w:tc>
      </w:tr>
      <w:tr w:rsidR="008B6653" w:rsidTr="007E59F6">
        <w:trPr>
          <w:cantSplit/>
          <w:trHeight w:val="694"/>
          <w:jc w:val="center"/>
        </w:trPr>
        <w:tc>
          <w:tcPr>
            <w:tcW w:w="1326" w:type="dxa"/>
            <w:vMerge/>
          </w:tcPr>
          <w:p w:rsidR="008B6653" w:rsidRDefault="008B6653" w:rsidP="007E59F6">
            <w:pPr>
              <w:jc w:val="left"/>
              <w:rPr>
                <w:b/>
                <w:bCs/>
                <w:szCs w:val="21"/>
                <w:highlight w:val="yellow"/>
              </w:rPr>
            </w:pPr>
          </w:p>
        </w:tc>
        <w:tc>
          <w:tcPr>
            <w:tcW w:w="1450" w:type="dxa"/>
            <w:tcBorders>
              <w:bottom w:val="single" w:sz="4" w:space="0" w:color="auto"/>
            </w:tcBorders>
            <w:vAlign w:val="center"/>
          </w:tcPr>
          <w:p w:rsidR="008B6653" w:rsidRDefault="008B6653" w:rsidP="007E59F6">
            <w:pPr>
              <w:jc w:val="center"/>
              <w:rPr>
                <w:szCs w:val="21"/>
              </w:rPr>
            </w:pPr>
            <w:r>
              <w:rPr>
                <w:szCs w:val="21"/>
              </w:rPr>
              <w:t>14:</w:t>
            </w:r>
            <w:r>
              <w:rPr>
                <w:rFonts w:hint="eastAsia"/>
                <w:szCs w:val="21"/>
              </w:rPr>
              <w:t>2</w:t>
            </w:r>
            <w:r>
              <w:rPr>
                <w:szCs w:val="21"/>
              </w:rPr>
              <w:t>0—1</w:t>
            </w:r>
            <w:r>
              <w:rPr>
                <w:rFonts w:hint="eastAsia"/>
                <w:szCs w:val="21"/>
              </w:rPr>
              <w:t>4</w:t>
            </w:r>
            <w:r>
              <w:rPr>
                <w:szCs w:val="21"/>
              </w:rPr>
              <w:t>:</w:t>
            </w:r>
            <w:r>
              <w:rPr>
                <w:rFonts w:hint="eastAsia"/>
                <w:szCs w:val="21"/>
              </w:rPr>
              <w:t>5</w:t>
            </w:r>
            <w:r>
              <w:rPr>
                <w:szCs w:val="21"/>
              </w:rPr>
              <w:t>0</w:t>
            </w:r>
          </w:p>
        </w:tc>
        <w:tc>
          <w:tcPr>
            <w:tcW w:w="6120" w:type="dxa"/>
            <w:tcBorders>
              <w:bottom w:val="single" w:sz="4" w:space="0" w:color="auto"/>
            </w:tcBorders>
            <w:vAlign w:val="center"/>
          </w:tcPr>
          <w:p w:rsidR="008B6653" w:rsidRDefault="008B6653" w:rsidP="007E59F6">
            <w:pPr>
              <w:rPr>
                <w:b/>
                <w:bCs/>
                <w:szCs w:val="21"/>
              </w:rPr>
            </w:pPr>
            <w:r>
              <w:rPr>
                <w:b/>
                <w:bCs/>
                <w:szCs w:val="21"/>
              </w:rPr>
              <w:t>主题：基于</w:t>
            </w:r>
            <w:r>
              <w:rPr>
                <w:b/>
                <w:bCs/>
                <w:szCs w:val="21"/>
              </w:rPr>
              <w:t>“</w:t>
            </w:r>
            <w:r>
              <w:rPr>
                <w:b/>
                <w:bCs/>
                <w:szCs w:val="21"/>
              </w:rPr>
              <w:t>全程营养</w:t>
            </w:r>
            <w:r>
              <w:rPr>
                <w:b/>
                <w:bCs/>
                <w:szCs w:val="21"/>
              </w:rPr>
              <w:t>”</w:t>
            </w:r>
            <w:r>
              <w:rPr>
                <w:b/>
                <w:bCs/>
                <w:szCs w:val="21"/>
              </w:rPr>
              <w:t>的畜禽健康策略</w:t>
            </w:r>
            <w:r>
              <w:rPr>
                <w:b/>
                <w:bCs/>
                <w:szCs w:val="21"/>
              </w:rPr>
              <w:t xml:space="preserve"> </w:t>
            </w:r>
          </w:p>
          <w:p w:rsidR="008B6653" w:rsidRDefault="008B6653" w:rsidP="007E59F6">
            <w:pPr>
              <w:rPr>
                <w:szCs w:val="21"/>
              </w:rPr>
            </w:pPr>
            <w:r>
              <w:rPr>
                <w:szCs w:val="21"/>
              </w:rPr>
              <w:t>上海美农生物科技股份有限公司</w:t>
            </w:r>
            <w:r>
              <w:rPr>
                <w:szCs w:val="21"/>
              </w:rPr>
              <w:t>——</w:t>
            </w:r>
            <w:r>
              <w:rPr>
                <w:szCs w:val="21"/>
              </w:rPr>
              <w:t>李伟</w:t>
            </w:r>
            <w:r>
              <w:rPr>
                <w:szCs w:val="21"/>
              </w:rPr>
              <w:t xml:space="preserve"> </w:t>
            </w:r>
            <w:r>
              <w:rPr>
                <w:szCs w:val="21"/>
              </w:rPr>
              <w:t>博士</w:t>
            </w:r>
          </w:p>
        </w:tc>
        <w:tc>
          <w:tcPr>
            <w:tcW w:w="1012" w:type="dxa"/>
            <w:vMerge/>
          </w:tcPr>
          <w:p w:rsidR="008B6653" w:rsidRDefault="008B6653" w:rsidP="007E59F6">
            <w:pPr>
              <w:rPr>
                <w:b/>
                <w:bCs/>
                <w:szCs w:val="21"/>
              </w:rPr>
            </w:pPr>
          </w:p>
        </w:tc>
      </w:tr>
      <w:tr w:rsidR="008B6653" w:rsidTr="007E59F6">
        <w:trPr>
          <w:cantSplit/>
          <w:trHeight w:val="301"/>
          <w:jc w:val="center"/>
        </w:trPr>
        <w:tc>
          <w:tcPr>
            <w:tcW w:w="1326" w:type="dxa"/>
            <w:vMerge/>
          </w:tcPr>
          <w:p w:rsidR="008B6653" w:rsidRDefault="008B6653" w:rsidP="007E59F6">
            <w:pPr>
              <w:jc w:val="left"/>
              <w:rPr>
                <w:b/>
                <w:bCs/>
                <w:szCs w:val="21"/>
                <w:highlight w:val="yellow"/>
              </w:rPr>
            </w:pPr>
          </w:p>
        </w:tc>
        <w:tc>
          <w:tcPr>
            <w:tcW w:w="1450" w:type="dxa"/>
            <w:tcBorders>
              <w:bottom w:val="single" w:sz="4" w:space="0" w:color="auto"/>
            </w:tcBorders>
            <w:vAlign w:val="center"/>
          </w:tcPr>
          <w:p w:rsidR="008B6653" w:rsidRDefault="008B6653" w:rsidP="007E59F6">
            <w:pPr>
              <w:jc w:val="center"/>
              <w:rPr>
                <w:szCs w:val="21"/>
              </w:rPr>
            </w:pPr>
            <w:r>
              <w:rPr>
                <w:szCs w:val="21"/>
              </w:rPr>
              <w:t>1</w:t>
            </w:r>
            <w:r>
              <w:rPr>
                <w:rFonts w:hint="eastAsia"/>
                <w:szCs w:val="21"/>
              </w:rPr>
              <w:t>4</w:t>
            </w:r>
            <w:r>
              <w:rPr>
                <w:szCs w:val="21"/>
              </w:rPr>
              <w:t>:</w:t>
            </w:r>
            <w:r>
              <w:rPr>
                <w:rFonts w:hint="eastAsia"/>
                <w:szCs w:val="21"/>
              </w:rPr>
              <w:t>5</w:t>
            </w:r>
            <w:r>
              <w:rPr>
                <w:szCs w:val="21"/>
              </w:rPr>
              <w:t>0—1</w:t>
            </w:r>
            <w:r>
              <w:rPr>
                <w:rFonts w:hint="eastAsia"/>
                <w:szCs w:val="21"/>
              </w:rPr>
              <w:t>5</w:t>
            </w:r>
            <w:r>
              <w:rPr>
                <w:szCs w:val="21"/>
              </w:rPr>
              <w:t>:</w:t>
            </w:r>
            <w:r>
              <w:rPr>
                <w:rFonts w:hint="eastAsia"/>
                <w:szCs w:val="21"/>
              </w:rPr>
              <w:t>0</w:t>
            </w:r>
            <w:r>
              <w:rPr>
                <w:szCs w:val="21"/>
              </w:rPr>
              <w:t>0</w:t>
            </w:r>
          </w:p>
        </w:tc>
        <w:tc>
          <w:tcPr>
            <w:tcW w:w="6120" w:type="dxa"/>
            <w:tcBorders>
              <w:bottom w:val="single" w:sz="4" w:space="0" w:color="auto"/>
            </w:tcBorders>
            <w:vAlign w:val="center"/>
          </w:tcPr>
          <w:p w:rsidR="008B6653" w:rsidRDefault="008B6653" w:rsidP="007E59F6">
            <w:pPr>
              <w:rPr>
                <w:szCs w:val="21"/>
              </w:rPr>
            </w:pPr>
            <w:r>
              <w:rPr>
                <w:b/>
                <w:bCs/>
                <w:szCs w:val="21"/>
              </w:rPr>
              <w:t>休</w:t>
            </w:r>
            <w:r>
              <w:rPr>
                <w:b/>
                <w:bCs/>
                <w:szCs w:val="21"/>
              </w:rPr>
              <w:t xml:space="preserve">  </w:t>
            </w:r>
            <w:r>
              <w:rPr>
                <w:b/>
                <w:bCs/>
                <w:szCs w:val="21"/>
              </w:rPr>
              <w:t>息</w:t>
            </w:r>
          </w:p>
        </w:tc>
        <w:tc>
          <w:tcPr>
            <w:tcW w:w="1012" w:type="dxa"/>
            <w:vMerge/>
          </w:tcPr>
          <w:p w:rsidR="008B6653" w:rsidRDefault="008B6653" w:rsidP="007E59F6">
            <w:pPr>
              <w:rPr>
                <w:b/>
                <w:bCs/>
                <w:szCs w:val="21"/>
              </w:rPr>
            </w:pPr>
          </w:p>
        </w:tc>
      </w:tr>
      <w:tr w:rsidR="008B6653" w:rsidTr="007E59F6">
        <w:trPr>
          <w:cantSplit/>
          <w:trHeight w:val="704"/>
          <w:jc w:val="center"/>
        </w:trPr>
        <w:tc>
          <w:tcPr>
            <w:tcW w:w="1326" w:type="dxa"/>
            <w:vMerge/>
          </w:tcPr>
          <w:p w:rsidR="008B6653" w:rsidRDefault="008B6653" w:rsidP="007E59F6">
            <w:pPr>
              <w:jc w:val="left"/>
              <w:rPr>
                <w:b/>
                <w:bCs/>
                <w:szCs w:val="21"/>
                <w:highlight w:val="yellow"/>
              </w:rPr>
            </w:pPr>
          </w:p>
        </w:tc>
        <w:tc>
          <w:tcPr>
            <w:tcW w:w="1450" w:type="dxa"/>
            <w:tcBorders>
              <w:bottom w:val="single" w:sz="4" w:space="0" w:color="auto"/>
            </w:tcBorders>
            <w:vAlign w:val="center"/>
          </w:tcPr>
          <w:p w:rsidR="008B6653" w:rsidRDefault="008B6653" w:rsidP="007E59F6">
            <w:pPr>
              <w:jc w:val="center"/>
              <w:rPr>
                <w:szCs w:val="21"/>
              </w:rPr>
            </w:pPr>
            <w:r>
              <w:rPr>
                <w:szCs w:val="21"/>
              </w:rPr>
              <w:t>1</w:t>
            </w:r>
            <w:r>
              <w:rPr>
                <w:rFonts w:hint="eastAsia"/>
                <w:szCs w:val="21"/>
              </w:rPr>
              <w:t>5</w:t>
            </w:r>
            <w:r>
              <w:rPr>
                <w:szCs w:val="21"/>
              </w:rPr>
              <w:t>:</w:t>
            </w:r>
            <w:r>
              <w:rPr>
                <w:rFonts w:hint="eastAsia"/>
                <w:szCs w:val="21"/>
              </w:rPr>
              <w:t>0</w:t>
            </w:r>
            <w:r>
              <w:rPr>
                <w:szCs w:val="21"/>
              </w:rPr>
              <w:t>0—15:</w:t>
            </w:r>
            <w:r>
              <w:rPr>
                <w:rFonts w:hint="eastAsia"/>
                <w:szCs w:val="21"/>
              </w:rPr>
              <w:t>4</w:t>
            </w:r>
            <w:r>
              <w:rPr>
                <w:szCs w:val="21"/>
              </w:rPr>
              <w:t>0</w:t>
            </w:r>
          </w:p>
        </w:tc>
        <w:tc>
          <w:tcPr>
            <w:tcW w:w="6120" w:type="dxa"/>
            <w:tcBorders>
              <w:bottom w:val="single" w:sz="4" w:space="0" w:color="auto"/>
            </w:tcBorders>
            <w:vAlign w:val="center"/>
          </w:tcPr>
          <w:p w:rsidR="008B6653" w:rsidRDefault="008B6653" w:rsidP="007E59F6">
            <w:pPr>
              <w:rPr>
                <w:b/>
                <w:bCs/>
                <w:szCs w:val="21"/>
              </w:rPr>
            </w:pPr>
            <w:r>
              <w:rPr>
                <w:b/>
                <w:bCs/>
                <w:szCs w:val="21"/>
              </w:rPr>
              <w:t>主题：无抗肉鸡的实践与探索</w:t>
            </w:r>
          </w:p>
          <w:p w:rsidR="008B6653" w:rsidRDefault="008B6653" w:rsidP="007E59F6">
            <w:pPr>
              <w:rPr>
                <w:b/>
                <w:bCs/>
                <w:szCs w:val="21"/>
              </w:rPr>
            </w:pPr>
            <w:r>
              <w:rPr>
                <w:szCs w:val="21"/>
              </w:rPr>
              <w:t>加拿大</w:t>
            </w:r>
            <w:r>
              <w:rPr>
                <w:szCs w:val="21"/>
              </w:rPr>
              <w:t>Wallenstein</w:t>
            </w:r>
            <w:r>
              <w:rPr>
                <w:rFonts w:hint="eastAsia"/>
                <w:szCs w:val="21"/>
              </w:rPr>
              <w:t xml:space="preserve"> </w:t>
            </w:r>
            <w:r>
              <w:rPr>
                <w:szCs w:val="21"/>
              </w:rPr>
              <w:t>Feed</w:t>
            </w:r>
            <w:r>
              <w:rPr>
                <w:szCs w:val="21"/>
              </w:rPr>
              <w:t>公司高级营养师</w:t>
            </w:r>
            <w:r>
              <w:rPr>
                <w:szCs w:val="21"/>
              </w:rPr>
              <w:t>——</w:t>
            </w:r>
            <w:r>
              <w:rPr>
                <w:szCs w:val="21"/>
              </w:rPr>
              <w:t>王新成</w:t>
            </w:r>
            <w:r>
              <w:rPr>
                <w:szCs w:val="21"/>
              </w:rPr>
              <w:t xml:space="preserve"> </w:t>
            </w:r>
            <w:r>
              <w:rPr>
                <w:szCs w:val="21"/>
              </w:rPr>
              <w:t>博士</w:t>
            </w:r>
          </w:p>
        </w:tc>
        <w:tc>
          <w:tcPr>
            <w:tcW w:w="1012" w:type="dxa"/>
            <w:vMerge/>
          </w:tcPr>
          <w:p w:rsidR="008B6653" w:rsidRDefault="008B6653" w:rsidP="007E59F6">
            <w:pPr>
              <w:rPr>
                <w:b/>
                <w:bCs/>
                <w:szCs w:val="21"/>
              </w:rPr>
            </w:pPr>
          </w:p>
        </w:tc>
      </w:tr>
      <w:tr w:rsidR="008B6653" w:rsidTr="007E59F6">
        <w:trPr>
          <w:cantSplit/>
          <w:trHeight w:val="734"/>
          <w:jc w:val="center"/>
        </w:trPr>
        <w:tc>
          <w:tcPr>
            <w:tcW w:w="1326" w:type="dxa"/>
            <w:vMerge/>
          </w:tcPr>
          <w:p w:rsidR="008B6653" w:rsidRDefault="008B6653" w:rsidP="007E59F6">
            <w:pPr>
              <w:jc w:val="left"/>
              <w:rPr>
                <w:b/>
                <w:bCs/>
                <w:szCs w:val="21"/>
                <w:highlight w:val="yellow"/>
              </w:rPr>
            </w:pPr>
          </w:p>
        </w:tc>
        <w:tc>
          <w:tcPr>
            <w:tcW w:w="1450" w:type="dxa"/>
            <w:tcBorders>
              <w:bottom w:val="single" w:sz="4" w:space="0" w:color="auto"/>
            </w:tcBorders>
            <w:vAlign w:val="center"/>
          </w:tcPr>
          <w:p w:rsidR="008B6653" w:rsidRDefault="008B6653" w:rsidP="007E59F6">
            <w:pPr>
              <w:jc w:val="center"/>
              <w:rPr>
                <w:szCs w:val="21"/>
              </w:rPr>
            </w:pPr>
            <w:r>
              <w:rPr>
                <w:szCs w:val="21"/>
              </w:rPr>
              <w:t>15:</w:t>
            </w:r>
            <w:r>
              <w:rPr>
                <w:rFonts w:hint="eastAsia"/>
                <w:szCs w:val="21"/>
              </w:rPr>
              <w:t>4</w:t>
            </w:r>
            <w:r>
              <w:rPr>
                <w:szCs w:val="21"/>
              </w:rPr>
              <w:t>0—16:</w:t>
            </w:r>
            <w:r>
              <w:rPr>
                <w:rFonts w:hint="eastAsia"/>
                <w:szCs w:val="21"/>
              </w:rPr>
              <w:t>2</w:t>
            </w:r>
            <w:r>
              <w:rPr>
                <w:szCs w:val="21"/>
              </w:rPr>
              <w:t>0</w:t>
            </w:r>
          </w:p>
        </w:tc>
        <w:tc>
          <w:tcPr>
            <w:tcW w:w="6120" w:type="dxa"/>
            <w:tcBorders>
              <w:bottom w:val="single" w:sz="4" w:space="0" w:color="auto"/>
            </w:tcBorders>
            <w:vAlign w:val="center"/>
          </w:tcPr>
          <w:p w:rsidR="008B6653" w:rsidRDefault="008B6653" w:rsidP="007E59F6">
            <w:pPr>
              <w:rPr>
                <w:b/>
                <w:bCs/>
                <w:szCs w:val="21"/>
              </w:rPr>
            </w:pPr>
            <w:r>
              <w:rPr>
                <w:b/>
                <w:bCs/>
                <w:szCs w:val="21"/>
              </w:rPr>
              <w:t>主题：植物精油与无抗饲料</w:t>
            </w:r>
          </w:p>
          <w:p w:rsidR="008B6653" w:rsidRDefault="008B6653" w:rsidP="007E59F6">
            <w:pPr>
              <w:rPr>
                <w:b/>
                <w:bCs/>
                <w:szCs w:val="21"/>
              </w:rPr>
            </w:pPr>
            <w:r>
              <w:rPr>
                <w:szCs w:val="21"/>
              </w:rPr>
              <w:t>黑龙江八一农垦大学动物科学学院院长</w:t>
            </w:r>
            <w:r>
              <w:rPr>
                <w:szCs w:val="21"/>
              </w:rPr>
              <w:t>——</w:t>
            </w:r>
            <w:r>
              <w:rPr>
                <w:szCs w:val="21"/>
              </w:rPr>
              <w:t>武瑞</w:t>
            </w:r>
            <w:r>
              <w:rPr>
                <w:szCs w:val="21"/>
              </w:rPr>
              <w:t xml:space="preserve"> </w:t>
            </w:r>
            <w:r>
              <w:rPr>
                <w:szCs w:val="21"/>
              </w:rPr>
              <w:t>教授</w:t>
            </w:r>
          </w:p>
        </w:tc>
        <w:tc>
          <w:tcPr>
            <w:tcW w:w="1012" w:type="dxa"/>
            <w:vMerge/>
          </w:tcPr>
          <w:p w:rsidR="008B6653" w:rsidRDefault="008B6653" w:rsidP="007E59F6">
            <w:pPr>
              <w:rPr>
                <w:b/>
                <w:bCs/>
                <w:szCs w:val="21"/>
              </w:rPr>
            </w:pPr>
          </w:p>
        </w:tc>
      </w:tr>
      <w:tr w:rsidR="008B6653" w:rsidTr="007E59F6">
        <w:trPr>
          <w:cantSplit/>
          <w:trHeight w:val="749"/>
          <w:jc w:val="center"/>
        </w:trPr>
        <w:tc>
          <w:tcPr>
            <w:tcW w:w="1326" w:type="dxa"/>
            <w:vMerge/>
          </w:tcPr>
          <w:p w:rsidR="008B6653" w:rsidRDefault="008B6653" w:rsidP="007E59F6">
            <w:pPr>
              <w:jc w:val="left"/>
              <w:rPr>
                <w:b/>
                <w:bCs/>
                <w:szCs w:val="21"/>
                <w:highlight w:val="yellow"/>
              </w:rPr>
            </w:pPr>
          </w:p>
        </w:tc>
        <w:tc>
          <w:tcPr>
            <w:tcW w:w="1450" w:type="dxa"/>
            <w:tcBorders>
              <w:bottom w:val="single" w:sz="4" w:space="0" w:color="auto"/>
            </w:tcBorders>
            <w:vAlign w:val="center"/>
          </w:tcPr>
          <w:p w:rsidR="008B6653" w:rsidRDefault="008B6653" w:rsidP="007E59F6">
            <w:pPr>
              <w:jc w:val="center"/>
              <w:rPr>
                <w:szCs w:val="21"/>
              </w:rPr>
            </w:pPr>
            <w:r>
              <w:rPr>
                <w:szCs w:val="21"/>
              </w:rPr>
              <w:t>16:</w:t>
            </w:r>
            <w:r>
              <w:rPr>
                <w:rFonts w:hint="eastAsia"/>
                <w:szCs w:val="21"/>
              </w:rPr>
              <w:t>2</w:t>
            </w:r>
            <w:r>
              <w:rPr>
                <w:szCs w:val="21"/>
              </w:rPr>
              <w:t>0—1</w:t>
            </w:r>
            <w:r>
              <w:rPr>
                <w:rFonts w:hint="eastAsia"/>
                <w:szCs w:val="21"/>
              </w:rPr>
              <w:t>6</w:t>
            </w:r>
            <w:r>
              <w:rPr>
                <w:szCs w:val="21"/>
              </w:rPr>
              <w:t>:</w:t>
            </w:r>
            <w:r>
              <w:rPr>
                <w:rFonts w:hint="eastAsia"/>
                <w:szCs w:val="21"/>
              </w:rPr>
              <w:t>5</w:t>
            </w:r>
            <w:r>
              <w:rPr>
                <w:szCs w:val="21"/>
              </w:rPr>
              <w:t>0</w:t>
            </w:r>
          </w:p>
        </w:tc>
        <w:tc>
          <w:tcPr>
            <w:tcW w:w="6120" w:type="dxa"/>
            <w:tcBorders>
              <w:bottom w:val="single" w:sz="4" w:space="0" w:color="auto"/>
            </w:tcBorders>
            <w:vAlign w:val="center"/>
          </w:tcPr>
          <w:p w:rsidR="008B6653" w:rsidRDefault="008B6653" w:rsidP="007E59F6">
            <w:pPr>
              <w:rPr>
                <w:b/>
                <w:bCs/>
                <w:szCs w:val="21"/>
              </w:rPr>
            </w:pPr>
            <w:r>
              <w:rPr>
                <w:b/>
                <w:bCs/>
                <w:szCs w:val="21"/>
              </w:rPr>
              <w:t>主题：无抗下酵母多糖的作用及其产品评价</w:t>
            </w:r>
          </w:p>
          <w:p w:rsidR="008B6653" w:rsidRDefault="008B6653" w:rsidP="007E59F6">
            <w:pPr>
              <w:rPr>
                <w:szCs w:val="21"/>
              </w:rPr>
            </w:pPr>
            <w:r>
              <w:rPr>
                <w:szCs w:val="21"/>
              </w:rPr>
              <w:t>巴西贝瑞金（</w:t>
            </w:r>
            <w:r>
              <w:rPr>
                <w:szCs w:val="21"/>
              </w:rPr>
              <w:t>Biorigin</w:t>
            </w:r>
            <w:r>
              <w:rPr>
                <w:szCs w:val="21"/>
              </w:rPr>
              <w:t>）亚太地区技术总监</w:t>
            </w:r>
            <w:r>
              <w:rPr>
                <w:szCs w:val="21"/>
              </w:rPr>
              <w:t>——</w:t>
            </w:r>
            <w:r>
              <w:rPr>
                <w:szCs w:val="21"/>
              </w:rPr>
              <w:t>汪祖荣</w:t>
            </w:r>
            <w:r>
              <w:rPr>
                <w:szCs w:val="21"/>
              </w:rPr>
              <w:t xml:space="preserve"> </w:t>
            </w:r>
            <w:r>
              <w:rPr>
                <w:szCs w:val="21"/>
              </w:rPr>
              <w:t>博士</w:t>
            </w:r>
          </w:p>
        </w:tc>
        <w:tc>
          <w:tcPr>
            <w:tcW w:w="1012" w:type="dxa"/>
            <w:vMerge/>
          </w:tcPr>
          <w:p w:rsidR="008B6653" w:rsidRDefault="008B6653" w:rsidP="007E59F6">
            <w:pPr>
              <w:rPr>
                <w:b/>
                <w:bCs/>
                <w:szCs w:val="21"/>
              </w:rPr>
            </w:pPr>
          </w:p>
        </w:tc>
      </w:tr>
      <w:tr w:rsidR="008B6653" w:rsidTr="007E59F6">
        <w:trPr>
          <w:cantSplit/>
          <w:trHeight w:val="426"/>
          <w:jc w:val="center"/>
        </w:trPr>
        <w:tc>
          <w:tcPr>
            <w:tcW w:w="1326" w:type="dxa"/>
            <w:vMerge/>
          </w:tcPr>
          <w:p w:rsidR="008B6653" w:rsidRDefault="008B6653" w:rsidP="007E59F6">
            <w:pPr>
              <w:jc w:val="left"/>
              <w:rPr>
                <w:b/>
                <w:bCs/>
                <w:szCs w:val="21"/>
                <w:highlight w:val="yellow"/>
              </w:rPr>
            </w:pPr>
          </w:p>
        </w:tc>
        <w:tc>
          <w:tcPr>
            <w:tcW w:w="1450" w:type="dxa"/>
            <w:tcBorders>
              <w:bottom w:val="single" w:sz="4" w:space="0" w:color="auto"/>
            </w:tcBorders>
            <w:vAlign w:val="center"/>
          </w:tcPr>
          <w:p w:rsidR="008B6653" w:rsidRDefault="008B6653" w:rsidP="007E59F6">
            <w:pPr>
              <w:jc w:val="center"/>
              <w:rPr>
                <w:szCs w:val="21"/>
              </w:rPr>
            </w:pPr>
            <w:r>
              <w:rPr>
                <w:szCs w:val="21"/>
              </w:rPr>
              <w:t>1</w:t>
            </w:r>
            <w:r>
              <w:rPr>
                <w:rFonts w:hint="eastAsia"/>
                <w:szCs w:val="21"/>
              </w:rPr>
              <w:t>6</w:t>
            </w:r>
            <w:r>
              <w:rPr>
                <w:szCs w:val="21"/>
              </w:rPr>
              <w:t>:</w:t>
            </w:r>
            <w:r>
              <w:rPr>
                <w:rFonts w:hint="eastAsia"/>
                <w:szCs w:val="21"/>
              </w:rPr>
              <w:t>5</w:t>
            </w:r>
            <w:r>
              <w:rPr>
                <w:szCs w:val="21"/>
              </w:rPr>
              <w:t>0—18:00</w:t>
            </w:r>
          </w:p>
        </w:tc>
        <w:tc>
          <w:tcPr>
            <w:tcW w:w="6120" w:type="dxa"/>
            <w:tcBorders>
              <w:bottom w:val="single" w:sz="4" w:space="0" w:color="auto"/>
            </w:tcBorders>
            <w:vAlign w:val="center"/>
          </w:tcPr>
          <w:p w:rsidR="008B6653" w:rsidRDefault="008B6653" w:rsidP="007E59F6">
            <w:pPr>
              <w:rPr>
                <w:szCs w:val="21"/>
              </w:rPr>
            </w:pPr>
            <w:r>
              <w:rPr>
                <w:b/>
                <w:bCs/>
                <w:szCs w:val="21"/>
              </w:rPr>
              <w:t>休</w:t>
            </w:r>
            <w:r>
              <w:rPr>
                <w:b/>
                <w:bCs/>
                <w:szCs w:val="21"/>
              </w:rPr>
              <w:t xml:space="preserve">  </w:t>
            </w:r>
            <w:r>
              <w:rPr>
                <w:b/>
                <w:bCs/>
                <w:szCs w:val="21"/>
              </w:rPr>
              <w:t>息</w:t>
            </w:r>
          </w:p>
        </w:tc>
        <w:tc>
          <w:tcPr>
            <w:tcW w:w="1012" w:type="dxa"/>
            <w:vMerge/>
            <w:tcBorders>
              <w:bottom w:val="single" w:sz="4" w:space="0" w:color="auto"/>
            </w:tcBorders>
          </w:tcPr>
          <w:p w:rsidR="008B6653" w:rsidRDefault="008B6653" w:rsidP="007E59F6">
            <w:pPr>
              <w:rPr>
                <w:b/>
                <w:bCs/>
                <w:szCs w:val="21"/>
              </w:rPr>
            </w:pPr>
          </w:p>
        </w:tc>
      </w:tr>
      <w:tr w:rsidR="008B6653" w:rsidTr="007E59F6">
        <w:trPr>
          <w:trHeight w:val="923"/>
          <w:jc w:val="center"/>
        </w:trPr>
        <w:tc>
          <w:tcPr>
            <w:tcW w:w="9908" w:type="dxa"/>
            <w:gridSpan w:val="4"/>
            <w:tcBorders>
              <w:bottom w:val="single" w:sz="4" w:space="0" w:color="auto"/>
            </w:tcBorders>
            <w:shd w:val="pct25" w:color="auto" w:fill="auto"/>
            <w:vAlign w:val="center"/>
          </w:tcPr>
          <w:p w:rsidR="008B6653" w:rsidRDefault="008B6653" w:rsidP="007E59F6">
            <w:pPr>
              <w:jc w:val="center"/>
              <w:rPr>
                <w:b/>
                <w:bCs/>
                <w:szCs w:val="21"/>
              </w:rPr>
            </w:pPr>
            <w:r>
              <w:rPr>
                <w:b/>
                <w:bCs/>
                <w:szCs w:val="21"/>
              </w:rPr>
              <w:t>答谢晚宴（北京好实沃）</w:t>
            </w:r>
            <w:r>
              <w:rPr>
                <w:b/>
                <w:bCs/>
                <w:szCs w:val="21"/>
              </w:rPr>
              <w:t>18:00-21:00</w:t>
            </w:r>
          </w:p>
          <w:p w:rsidR="008B6653" w:rsidRDefault="008B6653" w:rsidP="007E59F6">
            <w:pPr>
              <w:jc w:val="center"/>
              <w:rPr>
                <w:b/>
                <w:bCs/>
                <w:szCs w:val="21"/>
              </w:rPr>
            </w:pPr>
            <w:r>
              <w:rPr>
                <w:b/>
                <w:bCs/>
                <w:szCs w:val="21"/>
              </w:rPr>
              <w:t>2016</w:t>
            </w:r>
            <w:r>
              <w:rPr>
                <w:b/>
                <w:bCs/>
                <w:szCs w:val="21"/>
              </w:rPr>
              <w:t>饲料无抗先锋人物</w:t>
            </w:r>
            <w:r>
              <w:rPr>
                <w:b/>
                <w:bCs/>
                <w:szCs w:val="21"/>
              </w:rPr>
              <w:t>/</w:t>
            </w:r>
            <w:r>
              <w:rPr>
                <w:b/>
                <w:bCs/>
                <w:szCs w:val="21"/>
              </w:rPr>
              <w:t>健康养殖先锋人物</w:t>
            </w:r>
            <w:r>
              <w:rPr>
                <w:b/>
                <w:bCs/>
                <w:szCs w:val="21"/>
              </w:rPr>
              <w:t>/</w:t>
            </w:r>
            <w:r>
              <w:rPr>
                <w:b/>
                <w:bCs/>
                <w:szCs w:val="21"/>
              </w:rPr>
              <w:t>无抗方案</w:t>
            </w:r>
            <w:r>
              <w:rPr>
                <w:b/>
                <w:bCs/>
                <w:szCs w:val="21"/>
              </w:rPr>
              <w:t>/</w:t>
            </w:r>
            <w:r>
              <w:rPr>
                <w:b/>
                <w:bCs/>
                <w:szCs w:val="21"/>
              </w:rPr>
              <w:t>技术优质服务商</w:t>
            </w:r>
            <w:r>
              <w:rPr>
                <w:b/>
                <w:bCs/>
                <w:szCs w:val="21"/>
              </w:rPr>
              <w:t xml:space="preserve">  </w:t>
            </w:r>
            <w:r>
              <w:rPr>
                <w:b/>
                <w:bCs/>
                <w:szCs w:val="21"/>
              </w:rPr>
              <w:t>颁奖典礼</w:t>
            </w:r>
          </w:p>
        </w:tc>
      </w:tr>
      <w:tr w:rsidR="008B6653" w:rsidTr="007E59F6">
        <w:trPr>
          <w:cantSplit/>
          <w:trHeight w:val="976"/>
          <w:jc w:val="center"/>
        </w:trPr>
        <w:tc>
          <w:tcPr>
            <w:tcW w:w="1326" w:type="dxa"/>
            <w:vMerge w:val="restart"/>
            <w:vAlign w:val="center"/>
          </w:tcPr>
          <w:p w:rsidR="008B6653" w:rsidRDefault="008B6653" w:rsidP="007E59F6">
            <w:pPr>
              <w:jc w:val="center"/>
              <w:rPr>
                <w:b/>
                <w:bCs/>
                <w:szCs w:val="21"/>
              </w:rPr>
            </w:pPr>
            <w:r>
              <w:rPr>
                <w:b/>
                <w:bCs/>
                <w:szCs w:val="21"/>
              </w:rPr>
              <w:t>平行会议一</w:t>
            </w:r>
          </w:p>
          <w:p w:rsidR="008B6653" w:rsidRDefault="008B6653" w:rsidP="007E59F6">
            <w:pPr>
              <w:jc w:val="center"/>
              <w:rPr>
                <w:b/>
                <w:bCs/>
                <w:szCs w:val="21"/>
              </w:rPr>
            </w:pPr>
          </w:p>
          <w:p w:rsidR="008B6653" w:rsidRDefault="008B6653" w:rsidP="007E59F6">
            <w:pPr>
              <w:jc w:val="center"/>
              <w:rPr>
                <w:rFonts w:hint="eastAsia"/>
                <w:b/>
                <w:bCs/>
                <w:szCs w:val="21"/>
              </w:rPr>
            </w:pPr>
          </w:p>
          <w:p w:rsidR="008B6653" w:rsidRDefault="008B6653" w:rsidP="007E59F6">
            <w:pPr>
              <w:jc w:val="center"/>
              <w:rPr>
                <w:b/>
                <w:bCs/>
                <w:szCs w:val="21"/>
              </w:rPr>
            </w:pPr>
            <w:r>
              <w:rPr>
                <w:b/>
                <w:bCs/>
                <w:szCs w:val="21"/>
              </w:rPr>
              <w:t>4</w:t>
            </w:r>
            <w:r>
              <w:rPr>
                <w:b/>
                <w:bCs/>
                <w:szCs w:val="21"/>
              </w:rPr>
              <w:t>月</w:t>
            </w:r>
            <w:r>
              <w:rPr>
                <w:b/>
                <w:bCs/>
                <w:szCs w:val="21"/>
              </w:rPr>
              <w:t>17</w:t>
            </w:r>
            <w:r>
              <w:rPr>
                <w:b/>
                <w:bCs/>
                <w:szCs w:val="21"/>
              </w:rPr>
              <w:t>日</w:t>
            </w:r>
          </w:p>
          <w:p w:rsidR="008B6653" w:rsidRDefault="008B6653" w:rsidP="007E59F6">
            <w:pPr>
              <w:jc w:val="center"/>
              <w:rPr>
                <w:rFonts w:hint="eastAsia"/>
                <w:b/>
                <w:bCs/>
                <w:szCs w:val="21"/>
              </w:rPr>
            </w:pPr>
            <w:r>
              <w:rPr>
                <w:b/>
                <w:bCs/>
                <w:szCs w:val="21"/>
              </w:rPr>
              <w:t>上午</w:t>
            </w:r>
          </w:p>
        </w:tc>
        <w:tc>
          <w:tcPr>
            <w:tcW w:w="1450" w:type="dxa"/>
            <w:vAlign w:val="center"/>
          </w:tcPr>
          <w:p w:rsidR="008B6653" w:rsidRDefault="008B6653" w:rsidP="007E59F6">
            <w:pPr>
              <w:jc w:val="center"/>
              <w:rPr>
                <w:szCs w:val="21"/>
              </w:rPr>
            </w:pPr>
            <w:r>
              <w:rPr>
                <w:szCs w:val="21"/>
              </w:rPr>
              <w:t>8:</w:t>
            </w:r>
            <w:r>
              <w:rPr>
                <w:rFonts w:hint="eastAsia"/>
                <w:szCs w:val="21"/>
              </w:rPr>
              <w:t>2</w:t>
            </w:r>
            <w:r>
              <w:rPr>
                <w:szCs w:val="21"/>
              </w:rPr>
              <w:t>0—9:</w:t>
            </w:r>
            <w:r>
              <w:rPr>
                <w:rFonts w:hint="eastAsia"/>
                <w:szCs w:val="21"/>
              </w:rPr>
              <w:t>0</w:t>
            </w:r>
            <w:r>
              <w:rPr>
                <w:szCs w:val="21"/>
              </w:rPr>
              <w:t>0</w:t>
            </w:r>
          </w:p>
        </w:tc>
        <w:tc>
          <w:tcPr>
            <w:tcW w:w="6120" w:type="dxa"/>
            <w:vAlign w:val="center"/>
          </w:tcPr>
          <w:p w:rsidR="008B6653" w:rsidRDefault="008B6653" w:rsidP="007E59F6">
            <w:pPr>
              <w:rPr>
                <w:b/>
                <w:bCs/>
                <w:szCs w:val="21"/>
              </w:rPr>
            </w:pPr>
            <w:r>
              <w:rPr>
                <w:b/>
                <w:bCs/>
                <w:szCs w:val="21"/>
              </w:rPr>
              <w:t>主题：提高动物抗病力的营养新技术</w:t>
            </w:r>
          </w:p>
          <w:p w:rsidR="008B6653" w:rsidRDefault="008B6653" w:rsidP="007E59F6">
            <w:pPr>
              <w:rPr>
                <w:szCs w:val="21"/>
              </w:rPr>
            </w:pPr>
            <w:r>
              <w:rPr>
                <w:szCs w:val="21"/>
              </w:rPr>
              <w:t>四川农业大学动物营养研究所所长、农业部动物抗病营养与饲料重点实验室主任</w:t>
            </w:r>
            <w:r>
              <w:rPr>
                <w:szCs w:val="21"/>
              </w:rPr>
              <w:t>——</w:t>
            </w:r>
            <w:r>
              <w:rPr>
                <w:szCs w:val="21"/>
              </w:rPr>
              <w:t>吴德</w:t>
            </w:r>
            <w:r>
              <w:rPr>
                <w:szCs w:val="21"/>
              </w:rPr>
              <w:t xml:space="preserve"> </w:t>
            </w:r>
            <w:r>
              <w:rPr>
                <w:szCs w:val="21"/>
              </w:rPr>
              <w:t>教授</w:t>
            </w:r>
            <w:r>
              <w:rPr>
                <w:szCs w:val="21"/>
              </w:rPr>
              <w:t>/</w:t>
            </w:r>
            <w:r>
              <w:rPr>
                <w:szCs w:val="21"/>
              </w:rPr>
              <w:t>博士生导师</w:t>
            </w:r>
          </w:p>
        </w:tc>
        <w:tc>
          <w:tcPr>
            <w:tcW w:w="1012" w:type="dxa"/>
            <w:vMerge w:val="restart"/>
            <w:vAlign w:val="center"/>
          </w:tcPr>
          <w:p w:rsidR="008B6653" w:rsidRPr="00A25589" w:rsidRDefault="008B6653" w:rsidP="007E59F6">
            <w:pPr>
              <w:jc w:val="left"/>
              <w:rPr>
                <w:b/>
                <w:szCs w:val="21"/>
              </w:rPr>
            </w:pPr>
            <w:r w:rsidRPr="00A25589">
              <w:rPr>
                <w:b/>
                <w:szCs w:val="21"/>
              </w:rPr>
              <w:t>奥特奇</w:t>
            </w:r>
          </w:p>
          <w:p w:rsidR="008B6653" w:rsidRPr="00195C66" w:rsidRDefault="008B6653" w:rsidP="007E59F6">
            <w:pPr>
              <w:jc w:val="left"/>
              <w:rPr>
                <w:b/>
                <w:spacing w:val="-10"/>
                <w:szCs w:val="21"/>
              </w:rPr>
            </w:pPr>
            <w:r w:rsidRPr="00195C66">
              <w:rPr>
                <w:b/>
                <w:spacing w:val="-10"/>
                <w:szCs w:val="21"/>
              </w:rPr>
              <w:t>研发总监</w:t>
            </w:r>
          </w:p>
          <w:p w:rsidR="008B6653" w:rsidRPr="00A25589" w:rsidRDefault="008B6653" w:rsidP="007E59F6">
            <w:pPr>
              <w:rPr>
                <w:b/>
                <w:szCs w:val="21"/>
              </w:rPr>
            </w:pPr>
            <w:r w:rsidRPr="00A25589">
              <w:rPr>
                <w:b/>
                <w:szCs w:val="21"/>
              </w:rPr>
              <w:t>敖志刚</w:t>
            </w:r>
            <w:r w:rsidRPr="00A25589">
              <w:rPr>
                <w:rFonts w:hint="eastAsia"/>
                <w:b/>
                <w:szCs w:val="21"/>
              </w:rPr>
              <w:t xml:space="preserve"> </w:t>
            </w:r>
          </w:p>
          <w:p w:rsidR="008B6653" w:rsidRPr="00A25589" w:rsidRDefault="008B6653" w:rsidP="007E59F6">
            <w:pPr>
              <w:rPr>
                <w:b/>
                <w:bCs/>
                <w:szCs w:val="21"/>
              </w:rPr>
            </w:pPr>
            <w:r w:rsidRPr="00A25589">
              <w:rPr>
                <w:b/>
                <w:szCs w:val="21"/>
              </w:rPr>
              <w:t>博</w:t>
            </w:r>
            <w:r>
              <w:rPr>
                <w:rFonts w:hint="eastAsia"/>
                <w:b/>
                <w:szCs w:val="21"/>
              </w:rPr>
              <w:t xml:space="preserve"> </w:t>
            </w:r>
            <w:r>
              <w:rPr>
                <w:b/>
                <w:szCs w:val="21"/>
              </w:rPr>
              <w:t xml:space="preserve"> </w:t>
            </w:r>
            <w:r w:rsidRPr="00A25589">
              <w:rPr>
                <w:b/>
                <w:szCs w:val="21"/>
              </w:rPr>
              <w:t>士</w:t>
            </w:r>
          </w:p>
        </w:tc>
      </w:tr>
      <w:tr w:rsidR="008B6653" w:rsidTr="007E59F6">
        <w:trPr>
          <w:cantSplit/>
          <w:trHeight w:val="835"/>
          <w:jc w:val="center"/>
        </w:trPr>
        <w:tc>
          <w:tcPr>
            <w:tcW w:w="1326" w:type="dxa"/>
            <w:vMerge/>
          </w:tcPr>
          <w:p w:rsidR="008B6653" w:rsidRDefault="008B6653" w:rsidP="007E59F6">
            <w:pPr>
              <w:jc w:val="left"/>
              <w:rPr>
                <w:b/>
                <w:bCs/>
                <w:szCs w:val="21"/>
              </w:rPr>
            </w:pPr>
          </w:p>
        </w:tc>
        <w:tc>
          <w:tcPr>
            <w:tcW w:w="1450" w:type="dxa"/>
            <w:vAlign w:val="center"/>
          </w:tcPr>
          <w:p w:rsidR="008B6653" w:rsidRDefault="008B6653" w:rsidP="007E59F6">
            <w:pPr>
              <w:jc w:val="center"/>
              <w:rPr>
                <w:szCs w:val="21"/>
              </w:rPr>
            </w:pPr>
            <w:r>
              <w:rPr>
                <w:szCs w:val="21"/>
              </w:rPr>
              <w:t>9:</w:t>
            </w:r>
            <w:r>
              <w:rPr>
                <w:rFonts w:hint="eastAsia"/>
                <w:szCs w:val="21"/>
              </w:rPr>
              <w:t>0</w:t>
            </w:r>
            <w:r>
              <w:rPr>
                <w:szCs w:val="21"/>
              </w:rPr>
              <w:t>0—9:</w:t>
            </w:r>
            <w:r>
              <w:rPr>
                <w:rFonts w:hint="eastAsia"/>
                <w:szCs w:val="21"/>
              </w:rPr>
              <w:t>4</w:t>
            </w:r>
            <w:r>
              <w:rPr>
                <w:szCs w:val="21"/>
              </w:rPr>
              <w:t>0</w:t>
            </w:r>
          </w:p>
        </w:tc>
        <w:tc>
          <w:tcPr>
            <w:tcW w:w="6120" w:type="dxa"/>
            <w:vAlign w:val="center"/>
          </w:tcPr>
          <w:p w:rsidR="008B6653" w:rsidRDefault="008B6653" w:rsidP="007E59F6">
            <w:pPr>
              <w:widowControl/>
              <w:spacing w:line="360" w:lineRule="auto"/>
              <w:rPr>
                <w:szCs w:val="21"/>
              </w:rPr>
            </w:pPr>
            <w:r>
              <w:rPr>
                <w:b/>
                <w:bCs/>
                <w:szCs w:val="21"/>
              </w:rPr>
              <w:t>主题：</w:t>
            </w:r>
            <w:r>
              <w:rPr>
                <w:b/>
                <w:bCs/>
                <w:szCs w:val="21"/>
              </w:rPr>
              <w:t>“</w:t>
            </w:r>
            <w:r>
              <w:rPr>
                <w:b/>
                <w:bCs/>
                <w:szCs w:val="21"/>
              </w:rPr>
              <w:t>整肠、抗炎、促生长</w:t>
            </w:r>
            <w:r>
              <w:rPr>
                <w:b/>
                <w:bCs/>
                <w:szCs w:val="21"/>
              </w:rPr>
              <w:t>”</w:t>
            </w:r>
            <w:r>
              <w:rPr>
                <w:b/>
                <w:bCs/>
                <w:szCs w:val="21"/>
              </w:rPr>
              <w:t>的饲用抗生素替代技术</w:t>
            </w:r>
          </w:p>
          <w:p w:rsidR="008B6653" w:rsidRDefault="008B6653" w:rsidP="007E59F6">
            <w:pPr>
              <w:rPr>
                <w:szCs w:val="21"/>
              </w:rPr>
            </w:pPr>
            <w:r>
              <w:rPr>
                <w:szCs w:val="21"/>
              </w:rPr>
              <w:t>湖南农业大学</w:t>
            </w:r>
            <w:r>
              <w:rPr>
                <w:szCs w:val="21"/>
              </w:rPr>
              <w:t>——</w:t>
            </w:r>
            <w:r>
              <w:rPr>
                <w:szCs w:val="21"/>
              </w:rPr>
              <w:t>曾建国</w:t>
            </w:r>
            <w:r>
              <w:rPr>
                <w:szCs w:val="21"/>
              </w:rPr>
              <w:t xml:space="preserve"> </w:t>
            </w:r>
            <w:r>
              <w:rPr>
                <w:szCs w:val="21"/>
              </w:rPr>
              <w:t>教授</w:t>
            </w:r>
            <w:r>
              <w:rPr>
                <w:szCs w:val="21"/>
              </w:rPr>
              <w:t>/</w:t>
            </w:r>
            <w:r>
              <w:rPr>
                <w:szCs w:val="21"/>
              </w:rPr>
              <w:t>博士生导师</w:t>
            </w:r>
          </w:p>
        </w:tc>
        <w:tc>
          <w:tcPr>
            <w:tcW w:w="1012" w:type="dxa"/>
            <w:vMerge/>
          </w:tcPr>
          <w:p w:rsidR="008B6653" w:rsidRDefault="008B6653" w:rsidP="007E59F6">
            <w:pPr>
              <w:widowControl/>
              <w:spacing w:line="360" w:lineRule="auto"/>
              <w:rPr>
                <w:b/>
                <w:bCs/>
                <w:szCs w:val="21"/>
              </w:rPr>
            </w:pPr>
          </w:p>
        </w:tc>
      </w:tr>
      <w:tr w:rsidR="008B6653" w:rsidTr="007E59F6">
        <w:trPr>
          <w:cantSplit/>
          <w:trHeight w:val="745"/>
          <w:jc w:val="center"/>
        </w:trPr>
        <w:tc>
          <w:tcPr>
            <w:tcW w:w="1326" w:type="dxa"/>
            <w:vMerge/>
          </w:tcPr>
          <w:p w:rsidR="008B6653" w:rsidRDefault="008B6653" w:rsidP="007E59F6">
            <w:pPr>
              <w:jc w:val="left"/>
              <w:rPr>
                <w:b/>
                <w:bCs/>
                <w:szCs w:val="21"/>
              </w:rPr>
            </w:pPr>
          </w:p>
        </w:tc>
        <w:tc>
          <w:tcPr>
            <w:tcW w:w="1450" w:type="dxa"/>
            <w:vAlign w:val="center"/>
          </w:tcPr>
          <w:p w:rsidR="008B6653" w:rsidRDefault="008B6653" w:rsidP="007E59F6">
            <w:pPr>
              <w:jc w:val="center"/>
              <w:rPr>
                <w:szCs w:val="21"/>
              </w:rPr>
            </w:pPr>
            <w:r>
              <w:rPr>
                <w:szCs w:val="21"/>
              </w:rPr>
              <w:t>9:</w:t>
            </w:r>
            <w:r>
              <w:rPr>
                <w:rFonts w:hint="eastAsia"/>
                <w:szCs w:val="21"/>
              </w:rPr>
              <w:t>4</w:t>
            </w:r>
            <w:r>
              <w:rPr>
                <w:szCs w:val="21"/>
              </w:rPr>
              <w:t>0—10:</w:t>
            </w:r>
            <w:r>
              <w:rPr>
                <w:rFonts w:hint="eastAsia"/>
                <w:szCs w:val="21"/>
              </w:rPr>
              <w:t>1</w:t>
            </w:r>
            <w:r>
              <w:rPr>
                <w:szCs w:val="21"/>
              </w:rPr>
              <w:t>0</w:t>
            </w:r>
          </w:p>
        </w:tc>
        <w:tc>
          <w:tcPr>
            <w:tcW w:w="6120" w:type="dxa"/>
            <w:vAlign w:val="center"/>
          </w:tcPr>
          <w:p w:rsidR="008B6653" w:rsidRDefault="008B6653" w:rsidP="007E59F6">
            <w:pPr>
              <w:widowControl/>
              <w:spacing w:line="360" w:lineRule="auto"/>
              <w:rPr>
                <w:szCs w:val="21"/>
              </w:rPr>
            </w:pPr>
            <w:r>
              <w:rPr>
                <w:b/>
                <w:bCs/>
                <w:szCs w:val="21"/>
              </w:rPr>
              <w:t>主题：无抗配方下动物腹泻问题的新解决方案</w:t>
            </w:r>
          </w:p>
          <w:p w:rsidR="008B6653" w:rsidRDefault="008B6653" w:rsidP="007E59F6">
            <w:pPr>
              <w:rPr>
                <w:szCs w:val="21"/>
              </w:rPr>
            </w:pPr>
            <w:r>
              <w:rPr>
                <w:szCs w:val="21"/>
              </w:rPr>
              <w:t>广州英赛特生物技术有限公司</w:t>
            </w:r>
            <w:r>
              <w:rPr>
                <w:szCs w:val="21"/>
              </w:rPr>
              <w:t>——</w:t>
            </w:r>
            <w:r>
              <w:rPr>
                <w:szCs w:val="21"/>
              </w:rPr>
              <w:t>彭险峰</w:t>
            </w:r>
            <w:r>
              <w:rPr>
                <w:szCs w:val="21"/>
              </w:rPr>
              <w:t xml:space="preserve"> </w:t>
            </w:r>
            <w:r>
              <w:rPr>
                <w:szCs w:val="21"/>
              </w:rPr>
              <w:t>总经理</w:t>
            </w:r>
            <w:r>
              <w:rPr>
                <w:szCs w:val="21"/>
              </w:rPr>
              <w:t>/</w:t>
            </w:r>
            <w:r>
              <w:rPr>
                <w:szCs w:val="21"/>
              </w:rPr>
              <w:t>兽药学博士</w:t>
            </w:r>
          </w:p>
        </w:tc>
        <w:tc>
          <w:tcPr>
            <w:tcW w:w="1012" w:type="dxa"/>
            <w:vMerge/>
          </w:tcPr>
          <w:p w:rsidR="008B6653" w:rsidRDefault="008B6653" w:rsidP="007E59F6">
            <w:pPr>
              <w:widowControl/>
              <w:spacing w:line="360" w:lineRule="auto"/>
              <w:rPr>
                <w:b/>
                <w:bCs/>
                <w:szCs w:val="21"/>
              </w:rPr>
            </w:pPr>
          </w:p>
        </w:tc>
      </w:tr>
      <w:tr w:rsidR="008B6653" w:rsidTr="007E59F6">
        <w:trPr>
          <w:cantSplit/>
          <w:trHeight w:val="401"/>
          <w:jc w:val="center"/>
        </w:trPr>
        <w:tc>
          <w:tcPr>
            <w:tcW w:w="1326" w:type="dxa"/>
            <w:vMerge/>
          </w:tcPr>
          <w:p w:rsidR="008B6653" w:rsidRDefault="008B6653" w:rsidP="007E59F6">
            <w:pPr>
              <w:jc w:val="left"/>
              <w:rPr>
                <w:b/>
                <w:bCs/>
                <w:szCs w:val="21"/>
              </w:rPr>
            </w:pPr>
          </w:p>
        </w:tc>
        <w:tc>
          <w:tcPr>
            <w:tcW w:w="1450" w:type="dxa"/>
            <w:vAlign w:val="center"/>
          </w:tcPr>
          <w:p w:rsidR="008B6653" w:rsidRDefault="008B6653" w:rsidP="007E59F6">
            <w:pPr>
              <w:jc w:val="center"/>
              <w:rPr>
                <w:szCs w:val="21"/>
              </w:rPr>
            </w:pPr>
            <w:r>
              <w:rPr>
                <w:szCs w:val="21"/>
              </w:rPr>
              <w:t>10:</w:t>
            </w:r>
            <w:r>
              <w:rPr>
                <w:rFonts w:hint="eastAsia"/>
                <w:szCs w:val="21"/>
              </w:rPr>
              <w:t>1</w:t>
            </w:r>
            <w:r>
              <w:rPr>
                <w:szCs w:val="21"/>
              </w:rPr>
              <w:t>0—10:</w:t>
            </w:r>
            <w:r>
              <w:rPr>
                <w:rFonts w:hint="eastAsia"/>
                <w:szCs w:val="21"/>
              </w:rPr>
              <w:t>2</w:t>
            </w:r>
            <w:r>
              <w:rPr>
                <w:szCs w:val="21"/>
              </w:rPr>
              <w:t>0</w:t>
            </w:r>
          </w:p>
        </w:tc>
        <w:tc>
          <w:tcPr>
            <w:tcW w:w="6120" w:type="dxa"/>
            <w:vAlign w:val="center"/>
          </w:tcPr>
          <w:p w:rsidR="008B6653" w:rsidRDefault="008B6653" w:rsidP="007E59F6">
            <w:pPr>
              <w:rPr>
                <w:szCs w:val="21"/>
              </w:rPr>
            </w:pPr>
            <w:r>
              <w:rPr>
                <w:b/>
                <w:bCs/>
                <w:szCs w:val="21"/>
              </w:rPr>
              <w:t>休</w:t>
            </w:r>
            <w:r>
              <w:rPr>
                <w:b/>
                <w:bCs/>
                <w:szCs w:val="21"/>
              </w:rPr>
              <w:t xml:space="preserve">  </w:t>
            </w:r>
            <w:r>
              <w:rPr>
                <w:b/>
                <w:bCs/>
                <w:szCs w:val="21"/>
              </w:rPr>
              <w:t>息</w:t>
            </w:r>
          </w:p>
        </w:tc>
        <w:tc>
          <w:tcPr>
            <w:tcW w:w="1012" w:type="dxa"/>
            <w:vMerge/>
          </w:tcPr>
          <w:p w:rsidR="008B6653" w:rsidRDefault="008B6653" w:rsidP="007E59F6">
            <w:pPr>
              <w:rPr>
                <w:b/>
                <w:bCs/>
                <w:szCs w:val="21"/>
              </w:rPr>
            </w:pPr>
          </w:p>
        </w:tc>
      </w:tr>
      <w:tr w:rsidR="008B6653" w:rsidTr="007E59F6">
        <w:trPr>
          <w:cantSplit/>
          <w:trHeight w:val="634"/>
          <w:jc w:val="center"/>
        </w:trPr>
        <w:tc>
          <w:tcPr>
            <w:tcW w:w="1326" w:type="dxa"/>
            <w:vMerge/>
          </w:tcPr>
          <w:p w:rsidR="008B6653" w:rsidRDefault="008B6653" w:rsidP="007E59F6">
            <w:pPr>
              <w:jc w:val="left"/>
              <w:rPr>
                <w:b/>
                <w:bCs/>
                <w:szCs w:val="21"/>
              </w:rPr>
            </w:pPr>
          </w:p>
        </w:tc>
        <w:tc>
          <w:tcPr>
            <w:tcW w:w="1450" w:type="dxa"/>
            <w:tcBorders>
              <w:bottom w:val="single" w:sz="4" w:space="0" w:color="auto"/>
            </w:tcBorders>
            <w:vAlign w:val="center"/>
          </w:tcPr>
          <w:p w:rsidR="008B6653" w:rsidRDefault="008B6653" w:rsidP="007E59F6">
            <w:pPr>
              <w:jc w:val="center"/>
              <w:rPr>
                <w:szCs w:val="21"/>
              </w:rPr>
            </w:pPr>
            <w:r>
              <w:rPr>
                <w:szCs w:val="21"/>
              </w:rPr>
              <w:t>10:</w:t>
            </w:r>
            <w:r>
              <w:rPr>
                <w:rFonts w:hint="eastAsia"/>
                <w:szCs w:val="21"/>
              </w:rPr>
              <w:t>2</w:t>
            </w:r>
            <w:r>
              <w:rPr>
                <w:szCs w:val="21"/>
              </w:rPr>
              <w:t>0—11:</w:t>
            </w:r>
            <w:r>
              <w:rPr>
                <w:rFonts w:hint="eastAsia"/>
                <w:szCs w:val="21"/>
              </w:rPr>
              <w:t>2</w:t>
            </w:r>
            <w:r>
              <w:rPr>
                <w:szCs w:val="21"/>
              </w:rPr>
              <w:t>0</w:t>
            </w:r>
          </w:p>
        </w:tc>
        <w:tc>
          <w:tcPr>
            <w:tcW w:w="6120" w:type="dxa"/>
            <w:tcBorders>
              <w:bottom w:val="single" w:sz="4" w:space="0" w:color="auto"/>
            </w:tcBorders>
            <w:vAlign w:val="center"/>
          </w:tcPr>
          <w:p w:rsidR="008B6653" w:rsidRDefault="008B6653" w:rsidP="007E59F6">
            <w:pPr>
              <w:rPr>
                <w:b/>
                <w:szCs w:val="21"/>
              </w:rPr>
            </w:pPr>
            <w:r>
              <w:rPr>
                <w:b/>
                <w:szCs w:val="21"/>
              </w:rPr>
              <w:t>主题：提高肉鸡出成率的营养策略</w:t>
            </w:r>
          </w:p>
          <w:p w:rsidR="008B6653" w:rsidRDefault="008B6653" w:rsidP="007E59F6">
            <w:pPr>
              <w:rPr>
                <w:szCs w:val="21"/>
              </w:rPr>
            </w:pPr>
            <w:r>
              <w:rPr>
                <w:szCs w:val="21"/>
              </w:rPr>
              <w:t>法国英维沃集团（</w:t>
            </w:r>
            <w:r>
              <w:rPr>
                <w:szCs w:val="21"/>
              </w:rPr>
              <w:t>INVIVO-NSA</w:t>
            </w:r>
            <w:r>
              <w:rPr>
                <w:szCs w:val="21"/>
              </w:rPr>
              <w:t>）技术服务总监</w:t>
            </w:r>
            <w:r>
              <w:rPr>
                <w:szCs w:val="21"/>
              </w:rPr>
              <w:t>——Albert</w:t>
            </w:r>
            <w:r>
              <w:rPr>
                <w:szCs w:val="21"/>
              </w:rPr>
              <w:t>博士</w:t>
            </w:r>
          </w:p>
        </w:tc>
        <w:tc>
          <w:tcPr>
            <w:tcW w:w="1012" w:type="dxa"/>
            <w:vMerge/>
          </w:tcPr>
          <w:p w:rsidR="008B6653" w:rsidRDefault="008B6653" w:rsidP="007E59F6">
            <w:pPr>
              <w:rPr>
                <w:b/>
                <w:szCs w:val="21"/>
              </w:rPr>
            </w:pPr>
          </w:p>
        </w:tc>
      </w:tr>
      <w:tr w:rsidR="008B6653" w:rsidTr="007E59F6">
        <w:trPr>
          <w:cantSplit/>
          <w:trHeight w:val="1091"/>
          <w:jc w:val="center"/>
        </w:trPr>
        <w:tc>
          <w:tcPr>
            <w:tcW w:w="1326" w:type="dxa"/>
            <w:vMerge/>
            <w:tcBorders>
              <w:bottom w:val="single" w:sz="4" w:space="0" w:color="auto"/>
            </w:tcBorders>
          </w:tcPr>
          <w:p w:rsidR="008B6653" w:rsidRDefault="008B6653" w:rsidP="007E59F6">
            <w:pPr>
              <w:jc w:val="left"/>
              <w:rPr>
                <w:b/>
                <w:bCs/>
                <w:szCs w:val="21"/>
              </w:rPr>
            </w:pPr>
          </w:p>
        </w:tc>
        <w:tc>
          <w:tcPr>
            <w:tcW w:w="1450" w:type="dxa"/>
            <w:tcBorders>
              <w:bottom w:val="single" w:sz="4" w:space="0" w:color="auto"/>
            </w:tcBorders>
            <w:vAlign w:val="center"/>
          </w:tcPr>
          <w:p w:rsidR="008B6653" w:rsidRDefault="008B6653" w:rsidP="007E59F6">
            <w:pPr>
              <w:jc w:val="center"/>
              <w:rPr>
                <w:szCs w:val="21"/>
              </w:rPr>
            </w:pPr>
            <w:r>
              <w:rPr>
                <w:szCs w:val="21"/>
              </w:rPr>
              <w:t>11:</w:t>
            </w:r>
            <w:r>
              <w:rPr>
                <w:rFonts w:hint="eastAsia"/>
                <w:szCs w:val="21"/>
              </w:rPr>
              <w:t>2</w:t>
            </w:r>
            <w:r>
              <w:rPr>
                <w:szCs w:val="21"/>
              </w:rPr>
              <w:t>0—12:00</w:t>
            </w:r>
          </w:p>
        </w:tc>
        <w:tc>
          <w:tcPr>
            <w:tcW w:w="6120" w:type="dxa"/>
            <w:tcBorders>
              <w:bottom w:val="single" w:sz="4" w:space="0" w:color="auto"/>
            </w:tcBorders>
            <w:vAlign w:val="center"/>
          </w:tcPr>
          <w:p w:rsidR="008B6653" w:rsidRDefault="008B6653" w:rsidP="007E59F6">
            <w:pPr>
              <w:spacing w:line="15" w:lineRule="auto"/>
              <w:rPr>
                <w:b/>
                <w:bCs/>
                <w:szCs w:val="21"/>
              </w:rPr>
            </w:pPr>
            <w:r>
              <w:rPr>
                <w:b/>
                <w:bCs/>
                <w:szCs w:val="21"/>
              </w:rPr>
              <w:t>互动话题：后抗时代如何做好家禽营养与健康</w:t>
            </w:r>
          </w:p>
          <w:p w:rsidR="008B6653" w:rsidRDefault="008B6653" w:rsidP="007E59F6">
            <w:pPr>
              <w:jc w:val="left"/>
              <w:rPr>
                <w:szCs w:val="21"/>
              </w:rPr>
            </w:pPr>
            <w:r>
              <w:rPr>
                <w:b/>
                <w:bCs/>
                <w:szCs w:val="21"/>
              </w:rPr>
              <w:t>互动嘉宾：</w:t>
            </w:r>
            <w:r>
              <w:rPr>
                <w:szCs w:val="21"/>
              </w:rPr>
              <w:t>河北中红三融集团饲料管理本部</w:t>
            </w:r>
            <w:r>
              <w:rPr>
                <w:szCs w:val="21"/>
              </w:rPr>
              <w:t xml:space="preserve"> </w:t>
            </w:r>
            <w:r>
              <w:rPr>
                <w:szCs w:val="21"/>
              </w:rPr>
              <w:t>魏本虎</w:t>
            </w:r>
            <w:r>
              <w:rPr>
                <w:rFonts w:hint="eastAsia"/>
                <w:szCs w:val="21"/>
              </w:rPr>
              <w:t xml:space="preserve"> </w:t>
            </w:r>
            <w:r>
              <w:rPr>
                <w:szCs w:val="21"/>
              </w:rPr>
              <w:t>总监</w:t>
            </w:r>
          </w:p>
          <w:p w:rsidR="008B6653" w:rsidRDefault="008B6653" w:rsidP="007E59F6">
            <w:pPr>
              <w:jc w:val="left"/>
              <w:rPr>
                <w:szCs w:val="21"/>
              </w:rPr>
            </w:pPr>
            <w:r>
              <w:rPr>
                <w:szCs w:val="21"/>
              </w:rPr>
              <w:t xml:space="preserve"> </w:t>
            </w:r>
            <w:r>
              <w:rPr>
                <w:szCs w:val="21"/>
              </w:rPr>
              <w:t>河南华英农业发展股份有限公司</w:t>
            </w:r>
            <w:r>
              <w:rPr>
                <w:szCs w:val="21"/>
              </w:rPr>
              <w:t xml:space="preserve"> </w:t>
            </w:r>
            <w:r>
              <w:rPr>
                <w:szCs w:val="21"/>
              </w:rPr>
              <w:t>李晓存</w:t>
            </w:r>
            <w:r>
              <w:rPr>
                <w:rFonts w:hint="eastAsia"/>
                <w:szCs w:val="21"/>
              </w:rPr>
              <w:t xml:space="preserve"> </w:t>
            </w:r>
            <w:r>
              <w:rPr>
                <w:szCs w:val="21"/>
              </w:rPr>
              <w:t>副总裁</w:t>
            </w:r>
            <w:r>
              <w:rPr>
                <w:szCs w:val="21"/>
              </w:rPr>
              <w:t xml:space="preserve"> </w:t>
            </w:r>
          </w:p>
          <w:p w:rsidR="008B6653" w:rsidRDefault="008B6653" w:rsidP="007E59F6">
            <w:pPr>
              <w:jc w:val="left"/>
              <w:rPr>
                <w:szCs w:val="21"/>
              </w:rPr>
            </w:pPr>
            <w:r>
              <w:rPr>
                <w:szCs w:val="21"/>
              </w:rPr>
              <w:t xml:space="preserve"> </w:t>
            </w:r>
            <w:r>
              <w:rPr>
                <w:szCs w:val="21"/>
              </w:rPr>
              <w:t>山东寿光鸡宝宝养殖合作社</w:t>
            </w:r>
            <w:r>
              <w:rPr>
                <w:szCs w:val="21"/>
              </w:rPr>
              <w:t xml:space="preserve">  </w:t>
            </w:r>
            <w:r>
              <w:rPr>
                <w:szCs w:val="21"/>
              </w:rPr>
              <w:t>赵德峰</w:t>
            </w:r>
            <w:r>
              <w:rPr>
                <w:rFonts w:hint="eastAsia"/>
                <w:szCs w:val="21"/>
              </w:rPr>
              <w:t xml:space="preserve"> </w:t>
            </w:r>
            <w:r>
              <w:rPr>
                <w:szCs w:val="21"/>
              </w:rPr>
              <w:t xml:space="preserve">总经理　</w:t>
            </w:r>
          </w:p>
          <w:p w:rsidR="008B6653" w:rsidRDefault="008B6653" w:rsidP="007E59F6">
            <w:pPr>
              <w:rPr>
                <w:szCs w:val="21"/>
              </w:rPr>
            </w:pPr>
            <w:r>
              <w:rPr>
                <w:szCs w:val="21"/>
              </w:rPr>
              <w:t xml:space="preserve"> </w:t>
            </w:r>
            <w:r>
              <w:rPr>
                <w:szCs w:val="21"/>
              </w:rPr>
              <w:t>加拿大</w:t>
            </w:r>
            <w:r>
              <w:rPr>
                <w:szCs w:val="21"/>
              </w:rPr>
              <w:t>Wallenstein</w:t>
            </w:r>
            <w:r>
              <w:rPr>
                <w:rFonts w:hint="eastAsia"/>
                <w:szCs w:val="21"/>
              </w:rPr>
              <w:t xml:space="preserve"> </w:t>
            </w:r>
            <w:r>
              <w:rPr>
                <w:szCs w:val="21"/>
              </w:rPr>
              <w:t>Feed</w:t>
            </w:r>
            <w:r>
              <w:rPr>
                <w:szCs w:val="21"/>
              </w:rPr>
              <w:t>公司</w:t>
            </w:r>
            <w:r>
              <w:rPr>
                <w:rFonts w:hint="eastAsia"/>
                <w:szCs w:val="21"/>
              </w:rPr>
              <w:t xml:space="preserve"> </w:t>
            </w:r>
            <w:r>
              <w:rPr>
                <w:szCs w:val="21"/>
              </w:rPr>
              <w:t>高级营养师</w:t>
            </w:r>
            <w:r>
              <w:rPr>
                <w:szCs w:val="21"/>
              </w:rPr>
              <w:t xml:space="preserve">  </w:t>
            </w:r>
            <w:r>
              <w:rPr>
                <w:szCs w:val="21"/>
              </w:rPr>
              <w:t>王新成</w:t>
            </w:r>
            <w:r>
              <w:rPr>
                <w:rFonts w:hint="eastAsia"/>
                <w:szCs w:val="21"/>
              </w:rPr>
              <w:t xml:space="preserve"> </w:t>
            </w:r>
            <w:r>
              <w:rPr>
                <w:szCs w:val="21"/>
              </w:rPr>
              <w:t>博士</w:t>
            </w:r>
          </w:p>
        </w:tc>
        <w:tc>
          <w:tcPr>
            <w:tcW w:w="1012" w:type="dxa"/>
            <w:vMerge/>
            <w:tcBorders>
              <w:bottom w:val="single" w:sz="4" w:space="0" w:color="auto"/>
            </w:tcBorders>
          </w:tcPr>
          <w:p w:rsidR="008B6653" w:rsidRDefault="008B6653" w:rsidP="007E59F6">
            <w:pPr>
              <w:spacing w:line="15" w:lineRule="auto"/>
              <w:rPr>
                <w:b/>
                <w:bCs/>
                <w:szCs w:val="21"/>
              </w:rPr>
            </w:pPr>
          </w:p>
        </w:tc>
      </w:tr>
      <w:tr w:rsidR="008B6653" w:rsidTr="007E59F6">
        <w:trPr>
          <w:trHeight w:val="401"/>
          <w:jc w:val="center"/>
        </w:trPr>
        <w:tc>
          <w:tcPr>
            <w:tcW w:w="9908" w:type="dxa"/>
            <w:gridSpan w:val="4"/>
            <w:shd w:val="pct25" w:color="auto" w:fill="auto"/>
            <w:vAlign w:val="center"/>
          </w:tcPr>
          <w:p w:rsidR="008B6653" w:rsidRDefault="008B6653" w:rsidP="007E59F6">
            <w:pPr>
              <w:jc w:val="center"/>
              <w:rPr>
                <w:b/>
                <w:bCs/>
                <w:szCs w:val="21"/>
              </w:rPr>
            </w:pPr>
            <w:r>
              <w:rPr>
                <w:b/>
                <w:bCs/>
                <w:szCs w:val="21"/>
              </w:rPr>
              <w:t>自助午餐（</w:t>
            </w:r>
            <w:r>
              <w:rPr>
                <w:b/>
                <w:bCs/>
                <w:szCs w:val="21"/>
              </w:rPr>
              <w:t>12:00-13:20</w:t>
            </w:r>
            <w:r>
              <w:rPr>
                <w:b/>
                <w:bCs/>
                <w:szCs w:val="21"/>
              </w:rPr>
              <w:t>）</w:t>
            </w:r>
          </w:p>
        </w:tc>
      </w:tr>
      <w:tr w:rsidR="008B6653" w:rsidTr="007E59F6">
        <w:trPr>
          <w:cantSplit/>
          <w:trHeight w:val="619"/>
          <w:jc w:val="center"/>
        </w:trPr>
        <w:tc>
          <w:tcPr>
            <w:tcW w:w="1326" w:type="dxa"/>
            <w:vMerge w:val="restart"/>
            <w:vAlign w:val="center"/>
          </w:tcPr>
          <w:p w:rsidR="008B6653" w:rsidRDefault="008B6653" w:rsidP="007E59F6">
            <w:pPr>
              <w:jc w:val="center"/>
              <w:rPr>
                <w:b/>
                <w:bCs/>
                <w:szCs w:val="21"/>
              </w:rPr>
            </w:pPr>
            <w:r>
              <w:rPr>
                <w:b/>
                <w:bCs/>
                <w:szCs w:val="21"/>
              </w:rPr>
              <w:t>平行会议一</w:t>
            </w:r>
          </w:p>
          <w:p w:rsidR="008B6653" w:rsidRDefault="008B6653" w:rsidP="007E59F6">
            <w:pPr>
              <w:jc w:val="center"/>
              <w:rPr>
                <w:b/>
                <w:bCs/>
                <w:szCs w:val="21"/>
              </w:rPr>
            </w:pPr>
          </w:p>
          <w:p w:rsidR="008B6653" w:rsidRDefault="008B6653" w:rsidP="007E59F6">
            <w:pPr>
              <w:jc w:val="center"/>
              <w:rPr>
                <w:rFonts w:hint="eastAsia"/>
                <w:b/>
                <w:bCs/>
                <w:szCs w:val="21"/>
              </w:rPr>
            </w:pPr>
          </w:p>
          <w:p w:rsidR="008B6653" w:rsidRDefault="008B6653" w:rsidP="007E59F6">
            <w:pPr>
              <w:jc w:val="center"/>
              <w:rPr>
                <w:b/>
                <w:bCs/>
                <w:szCs w:val="21"/>
              </w:rPr>
            </w:pPr>
            <w:r>
              <w:rPr>
                <w:b/>
                <w:bCs/>
                <w:szCs w:val="21"/>
              </w:rPr>
              <w:t>4</w:t>
            </w:r>
            <w:r>
              <w:rPr>
                <w:b/>
                <w:bCs/>
                <w:szCs w:val="21"/>
              </w:rPr>
              <w:t>月</w:t>
            </w:r>
            <w:r>
              <w:rPr>
                <w:b/>
                <w:bCs/>
                <w:szCs w:val="21"/>
              </w:rPr>
              <w:t>17</w:t>
            </w:r>
            <w:r>
              <w:rPr>
                <w:b/>
                <w:bCs/>
                <w:szCs w:val="21"/>
              </w:rPr>
              <w:t>日</w:t>
            </w:r>
          </w:p>
          <w:p w:rsidR="008B6653" w:rsidRDefault="008B6653" w:rsidP="007E59F6">
            <w:pPr>
              <w:jc w:val="center"/>
              <w:rPr>
                <w:rFonts w:hint="eastAsia"/>
                <w:b/>
                <w:bCs/>
                <w:szCs w:val="21"/>
              </w:rPr>
            </w:pPr>
            <w:r>
              <w:rPr>
                <w:b/>
                <w:bCs/>
                <w:szCs w:val="21"/>
              </w:rPr>
              <w:t>下午</w:t>
            </w:r>
          </w:p>
        </w:tc>
        <w:tc>
          <w:tcPr>
            <w:tcW w:w="1450" w:type="dxa"/>
            <w:vAlign w:val="center"/>
          </w:tcPr>
          <w:p w:rsidR="008B6653" w:rsidRDefault="008B6653" w:rsidP="007E59F6">
            <w:pPr>
              <w:jc w:val="center"/>
              <w:rPr>
                <w:szCs w:val="21"/>
              </w:rPr>
            </w:pPr>
            <w:r>
              <w:rPr>
                <w:szCs w:val="21"/>
              </w:rPr>
              <w:t>13:30—14:10</w:t>
            </w:r>
          </w:p>
        </w:tc>
        <w:tc>
          <w:tcPr>
            <w:tcW w:w="6120" w:type="dxa"/>
            <w:vAlign w:val="center"/>
          </w:tcPr>
          <w:p w:rsidR="008B6653" w:rsidRDefault="008B6653" w:rsidP="007E59F6">
            <w:pPr>
              <w:rPr>
                <w:szCs w:val="21"/>
              </w:rPr>
            </w:pPr>
            <w:r>
              <w:rPr>
                <w:b/>
                <w:bCs/>
                <w:szCs w:val="21"/>
              </w:rPr>
              <w:t>主题：减抗营养策略分析</w:t>
            </w:r>
          </w:p>
          <w:p w:rsidR="008B6653" w:rsidRDefault="008B6653" w:rsidP="007E59F6">
            <w:pPr>
              <w:rPr>
                <w:szCs w:val="21"/>
              </w:rPr>
            </w:pPr>
            <w:r>
              <w:rPr>
                <w:szCs w:val="21"/>
              </w:rPr>
              <w:t>浙江大学饲料研究所副所长</w:t>
            </w:r>
            <w:r>
              <w:rPr>
                <w:szCs w:val="21"/>
              </w:rPr>
              <w:t>——</w:t>
            </w:r>
            <w:r>
              <w:rPr>
                <w:szCs w:val="21"/>
              </w:rPr>
              <w:t>冯杰</w:t>
            </w:r>
            <w:r>
              <w:rPr>
                <w:szCs w:val="21"/>
              </w:rPr>
              <w:t xml:space="preserve"> </w:t>
            </w:r>
            <w:r>
              <w:rPr>
                <w:szCs w:val="21"/>
              </w:rPr>
              <w:t>教授</w:t>
            </w:r>
            <w:r>
              <w:rPr>
                <w:szCs w:val="21"/>
              </w:rPr>
              <w:t>/</w:t>
            </w:r>
            <w:r>
              <w:rPr>
                <w:szCs w:val="21"/>
              </w:rPr>
              <w:t>博士生导师</w:t>
            </w:r>
          </w:p>
        </w:tc>
        <w:tc>
          <w:tcPr>
            <w:tcW w:w="1012" w:type="dxa"/>
            <w:vMerge w:val="restart"/>
            <w:vAlign w:val="center"/>
          </w:tcPr>
          <w:p w:rsidR="008B6653" w:rsidRPr="00A25589" w:rsidRDefault="008B6653" w:rsidP="007E59F6">
            <w:pPr>
              <w:jc w:val="left"/>
              <w:rPr>
                <w:b/>
                <w:szCs w:val="21"/>
              </w:rPr>
            </w:pPr>
            <w:r w:rsidRPr="00A25589">
              <w:rPr>
                <w:b/>
                <w:szCs w:val="21"/>
              </w:rPr>
              <w:t>九州互联集团</w:t>
            </w:r>
          </w:p>
          <w:p w:rsidR="008B6653" w:rsidRPr="00A25589" w:rsidRDefault="008B6653" w:rsidP="007E59F6">
            <w:pPr>
              <w:jc w:val="left"/>
              <w:rPr>
                <w:b/>
                <w:szCs w:val="21"/>
              </w:rPr>
            </w:pPr>
            <w:r w:rsidRPr="00A25589">
              <w:rPr>
                <w:b/>
                <w:szCs w:val="21"/>
              </w:rPr>
              <w:t>董事长</w:t>
            </w:r>
          </w:p>
          <w:p w:rsidR="008B6653" w:rsidRPr="00A25589" w:rsidRDefault="008B6653" w:rsidP="007E59F6">
            <w:pPr>
              <w:rPr>
                <w:b/>
                <w:szCs w:val="21"/>
              </w:rPr>
            </w:pPr>
            <w:r w:rsidRPr="00A25589">
              <w:rPr>
                <w:b/>
                <w:szCs w:val="21"/>
              </w:rPr>
              <w:t>胡竑邠</w:t>
            </w:r>
            <w:r w:rsidRPr="00A25589">
              <w:rPr>
                <w:b/>
                <w:szCs w:val="21"/>
              </w:rPr>
              <w:t xml:space="preserve"> </w:t>
            </w:r>
          </w:p>
          <w:p w:rsidR="008B6653" w:rsidRPr="00A25589" w:rsidRDefault="008B6653" w:rsidP="007E59F6">
            <w:pPr>
              <w:rPr>
                <w:b/>
                <w:szCs w:val="21"/>
              </w:rPr>
            </w:pPr>
            <w:r w:rsidRPr="00A25589">
              <w:rPr>
                <w:b/>
                <w:szCs w:val="21"/>
              </w:rPr>
              <w:t>先</w:t>
            </w:r>
            <w:r>
              <w:rPr>
                <w:rFonts w:hint="eastAsia"/>
                <w:b/>
                <w:szCs w:val="21"/>
              </w:rPr>
              <w:t xml:space="preserve">  </w:t>
            </w:r>
            <w:r w:rsidRPr="00A25589">
              <w:rPr>
                <w:b/>
                <w:szCs w:val="21"/>
              </w:rPr>
              <w:t>生</w:t>
            </w:r>
          </w:p>
        </w:tc>
      </w:tr>
      <w:tr w:rsidR="008B6653" w:rsidTr="007E59F6">
        <w:trPr>
          <w:cantSplit/>
          <w:trHeight w:val="401"/>
          <w:jc w:val="center"/>
        </w:trPr>
        <w:tc>
          <w:tcPr>
            <w:tcW w:w="1326" w:type="dxa"/>
            <w:vMerge/>
          </w:tcPr>
          <w:p w:rsidR="008B6653" w:rsidRDefault="008B6653" w:rsidP="007E59F6">
            <w:pPr>
              <w:jc w:val="left"/>
              <w:rPr>
                <w:b/>
                <w:bCs/>
                <w:szCs w:val="21"/>
              </w:rPr>
            </w:pPr>
          </w:p>
        </w:tc>
        <w:tc>
          <w:tcPr>
            <w:tcW w:w="1450" w:type="dxa"/>
            <w:vAlign w:val="center"/>
          </w:tcPr>
          <w:p w:rsidR="008B6653" w:rsidRDefault="008B6653" w:rsidP="007E59F6">
            <w:pPr>
              <w:jc w:val="center"/>
              <w:rPr>
                <w:szCs w:val="21"/>
              </w:rPr>
            </w:pPr>
            <w:r>
              <w:rPr>
                <w:szCs w:val="21"/>
              </w:rPr>
              <w:t>14:10—14:50</w:t>
            </w:r>
          </w:p>
        </w:tc>
        <w:tc>
          <w:tcPr>
            <w:tcW w:w="6120" w:type="dxa"/>
            <w:vAlign w:val="center"/>
          </w:tcPr>
          <w:p w:rsidR="008B6653" w:rsidRDefault="008B6653" w:rsidP="007E59F6">
            <w:pPr>
              <w:rPr>
                <w:b/>
                <w:bCs/>
                <w:szCs w:val="21"/>
              </w:rPr>
            </w:pPr>
            <w:r>
              <w:rPr>
                <w:b/>
                <w:bCs/>
                <w:szCs w:val="21"/>
              </w:rPr>
              <w:t>主题：酶和微生态的功能和精准应用分析</w:t>
            </w:r>
          </w:p>
          <w:p w:rsidR="008B6653" w:rsidRDefault="008B6653" w:rsidP="007E59F6">
            <w:pPr>
              <w:rPr>
                <w:szCs w:val="21"/>
              </w:rPr>
            </w:pPr>
            <w:r>
              <w:rPr>
                <w:bCs/>
                <w:szCs w:val="21"/>
              </w:rPr>
              <w:t>山东农业大学动物研究所所长</w:t>
            </w:r>
            <w:r>
              <w:rPr>
                <w:bCs/>
                <w:szCs w:val="21"/>
              </w:rPr>
              <w:t>——</w:t>
            </w:r>
            <w:r>
              <w:rPr>
                <w:bCs/>
                <w:szCs w:val="21"/>
              </w:rPr>
              <w:t>杨在宾</w:t>
            </w:r>
            <w:r>
              <w:rPr>
                <w:bCs/>
                <w:szCs w:val="21"/>
              </w:rPr>
              <w:t xml:space="preserve"> </w:t>
            </w:r>
            <w:r>
              <w:rPr>
                <w:bCs/>
                <w:szCs w:val="21"/>
              </w:rPr>
              <w:t>教授</w:t>
            </w:r>
            <w:r>
              <w:rPr>
                <w:bCs/>
                <w:szCs w:val="21"/>
              </w:rPr>
              <w:t>/</w:t>
            </w:r>
            <w:r>
              <w:rPr>
                <w:bCs/>
                <w:szCs w:val="21"/>
              </w:rPr>
              <w:t>博士生导师</w:t>
            </w:r>
          </w:p>
        </w:tc>
        <w:tc>
          <w:tcPr>
            <w:tcW w:w="1012" w:type="dxa"/>
            <w:vMerge/>
          </w:tcPr>
          <w:p w:rsidR="008B6653" w:rsidRDefault="008B6653" w:rsidP="007E59F6">
            <w:pPr>
              <w:rPr>
                <w:b/>
                <w:bCs/>
                <w:szCs w:val="21"/>
              </w:rPr>
            </w:pPr>
          </w:p>
        </w:tc>
      </w:tr>
      <w:tr w:rsidR="008B6653" w:rsidTr="007E59F6">
        <w:trPr>
          <w:cantSplit/>
          <w:trHeight w:val="401"/>
          <w:jc w:val="center"/>
        </w:trPr>
        <w:tc>
          <w:tcPr>
            <w:tcW w:w="1326" w:type="dxa"/>
            <w:vMerge/>
          </w:tcPr>
          <w:p w:rsidR="008B6653" w:rsidRDefault="008B6653" w:rsidP="007E59F6">
            <w:pPr>
              <w:jc w:val="left"/>
              <w:rPr>
                <w:b/>
                <w:bCs/>
                <w:szCs w:val="21"/>
              </w:rPr>
            </w:pPr>
          </w:p>
        </w:tc>
        <w:tc>
          <w:tcPr>
            <w:tcW w:w="1450" w:type="dxa"/>
            <w:vAlign w:val="center"/>
          </w:tcPr>
          <w:p w:rsidR="008B6653" w:rsidRDefault="008B6653" w:rsidP="007E59F6">
            <w:pPr>
              <w:jc w:val="center"/>
              <w:rPr>
                <w:szCs w:val="21"/>
              </w:rPr>
            </w:pPr>
            <w:r>
              <w:rPr>
                <w:szCs w:val="21"/>
              </w:rPr>
              <w:t>14:50—15:00</w:t>
            </w:r>
          </w:p>
        </w:tc>
        <w:tc>
          <w:tcPr>
            <w:tcW w:w="6120" w:type="dxa"/>
            <w:vAlign w:val="center"/>
          </w:tcPr>
          <w:p w:rsidR="008B6653" w:rsidRDefault="008B6653" w:rsidP="007E59F6">
            <w:pPr>
              <w:rPr>
                <w:szCs w:val="21"/>
              </w:rPr>
            </w:pPr>
            <w:r>
              <w:rPr>
                <w:b/>
                <w:bCs/>
                <w:szCs w:val="21"/>
              </w:rPr>
              <w:t>休</w:t>
            </w:r>
            <w:r>
              <w:rPr>
                <w:b/>
                <w:bCs/>
                <w:szCs w:val="21"/>
              </w:rPr>
              <w:t xml:space="preserve">  </w:t>
            </w:r>
            <w:r>
              <w:rPr>
                <w:b/>
                <w:bCs/>
                <w:szCs w:val="21"/>
              </w:rPr>
              <w:t>息</w:t>
            </w:r>
          </w:p>
        </w:tc>
        <w:tc>
          <w:tcPr>
            <w:tcW w:w="1012" w:type="dxa"/>
            <w:vMerge/>
          </w:tcPr>
          <w:p w:rsidR="008B6653" w:rsidRDefault="008B6653" w:rsidP="007E59F6">
            <w:pPr>
              <w:rPr>
                <w:b/>
                <w:bCs/>
                <w:szCs w:val="21"/>
              </w:rPr>
            </w:pPr>
          </w:p>
        </w:tc>
      </w:tr>
      <w:tr w:rsidR="008B6653" w:rsidTr="007E59F6">
        <w:trPr>
          <w:cantSplit/>
          <w:trHeight w:val="589"/>
          <w:jc w:val="center"/>
        </w:trPr>
        <w:tc>
          <w:tcPr>
            <w:tcW w:w="1326" w:type="dxa"/>
            <w:vMerge/>
          </w:tcPr>
          <w:p w:rsidR="008B6653" w:rsidRDefault="008B6653" w:rsidP="007E59F6">
            <w:pPr>
              <w:jc w:val="left"/>
              <w:rPr>
                <w:b/>
                <w:bCs/>
                <w:szCs w:val="21"/>
              </w:rPr>
            </w:pPr>
          </w:p>
        </w:tc>
        <w:tc>
          <w:tcPr>
            <w:tcW w:w="1450" w:type="dxa"/>
            <w:vAlign w:val="center"/>
          </w:tcPr>
          <w:p w:rsidR="008B6653" w:rsidRDefault="008B6653" w:rsidP="007E59F6">
            <w:pPr>
              <w:jc w:val="center"/>
              <w:rPr>
                <w:szCs w:val="21"/>
              </w:rPr>
            </w:pPr>
            <w:r>
              <w:rPr>
                <w:szCs w:val="21"/>
              </w:rPr>
              <w:t>15:00—15:40</w:t>
            </w:r>
          </w:p>
        </w:tc>
        <w:tc>
          <w:tcPr>
            <w:tcW w:w="6120" w:type="dxa"/>
            <w:vAlign w:val="center"/>
          </w:tcPr>
          <w:p w:rsidR="008B6653" w:rsidRDefault="008B6653" w:rsidP="007E59F6">
            <w:pPr>
              <w:rPr>
                <w:szCs w:val="21"/>
              </w:rPr>
            </w:pPr>
            <w:r>
              <w:rPr>
                <w:b/>
                <w:bCs/>
                <w:szCs w:val="21"/>
              </w:rPr>
              <w:t>主题：液态生物饲料在规模化养殖的实践</w:t>
            </w:r>
          </w:p>
          <w:p w:rsidR="008B6653" w:rsidRDefault="008B6653" w:rsidP="007E59F6">
            <w:pPr>
              <w:rPr>
                <w:szCs w:val="21"/>
              </w:rPr>
            </w:pPr>
            <w:r>
              <w:rPr>
                <w:szCs w:val="21"/>
              </w:rPr>
              <w:t>独立营养师</w:t>
            </w:r>
            <w:r>
              <w:rPr>
                <w:szCs w:val="21"/>
              </w:rPr>
              <w:t>——</w:t>
            </w:r>
            <w:r>
              <w:rPr>
                <w:szCs w:val="21"/>
              </w:rPr>
              <w:t>吴兴利</w:t>
            </w:r>
            <w:r>
              <w:rPr>
                <w:szCs w:val="21"/>
              </w:rPr>
              <w:t xml:space="preserve"> </w:t>
            </w:r>
            <w:r>
              <w:rPr>
                <w:szCs w:val="21"/>
              </w:rPr>
              <w:t>博士</w:t>
            </w:r>
          </w:p>
        </w:tc>
        <w:tc>
          <w:tcPr>
            <w:tcW w:w="1012" w:type="dxa"/>
            <w:vMerge/>
          </w:tcPr>
          <w:p w:rsidR="008B6653" w:rsidRDefault="008B6653" w:rsidP="007E59F6">
            <w:pPr>
              <w:rPr>
                <w:b/>
                <w:bCs/>
                <w:szCs w:val="21"/>
              </w:rPr>
            </w:pPr>
          </w:p>
        </w:tc>
      </w:tr>
      <w:tr w:rsidR="008B6653" w:rsidTr="007E59F6">
        <w:trPr>
          <w:cantSplit/>
          <w:trHeight w:val="679"/>
          <w:jc w:val="center"/>
        </w:trPr>
        <w:tc>
          <w:tcPr>
            <w:tcW w:w="1326" w:type="dxa"/>
            <w:vMerge/>
          </w:tcPr>
          <w:p w:rsidR="008B6653" w:rsidRDefault="008B6653" w:rsidP="007E59F6">
            <w:pPr>
              <w:jc w:val="left"/>
              <w:rPr>
                <w:b/>
                <w:bCs/>
                <w:szCs w:val="21"/>
              </w:rPr>
            </w:pPr>
          </w:p>
        </w:tc>
        <w:tc>
          <w:tcPr>
            <w:tcW w:w="1450" w:type="dxa"/>
            <w:vAlign w:val="center"/>
          </w:tcPr>
          <w:p w:rsidR="008B6653" w:rsidRDefault="008B6653" w:rsidP="007E59F6">
            <w:pPr>
              <w:jc w:val="center"/>
              <w:rPr>
                <w:szCs w:val="21"/>
              </w:rPr>
            </w:pPr>
            <w:r>
              <w:rPr>
                <w:szCs w:val="21"/>
              </w:rPr>
              <w:t>15:40—16:20</w:t>
            </w:r>
          </w:p>
        </w:tc>
        <w:tc>
          <w:tcPr>
            <w:tcW w:w="6120" w:type="dxa"/>
            <w:vAlign w:val="center"/>
          </w:tcPr>
          <w:p w:rsidR="008B6653" w:rsidRDefault="008B6653" w:rsidP="007E59F6">
            <w:pPr>
              <w:rPr>
                <w:szCs w:val="21"/>
              </w:rPr>
            </w:pPr>
            <w:r>
              <w:rPr>
                <w:b/>
                <w:bCs/>
                <w:szCs w:val="21"/>
              </w:rPr>
              <w:t>主题：微藻处理有机废水系统与循环生态健康养殖</w:t>
            </w:r>
          </w:p>
          <w:p w:rsidR="008B6653" w:rsidRDefault="008B6653" w:rsidP="007E59F6">
            <w:pPr>
              <w:rPr>
                <w:szCs w:val="21"/>
              </w:rPr>
            </w:pPr>
            <w:r>
              <w:rPr>
                <w:szCs w:val="21"/>
              </w:rPr>
              <w:t>大成绿倍公司</w:t>
            </w:r>
            <w:r>
              <w:rPr>
                <w:szCs w:val="21"/>
              </w:rPr>
              <w:t>——</w:t>
            </w:r>
            <w:r>
              <w:rPr>
                <w:szCs w:val="21"/>
              </w:rPr>
              <w:t>韩芳祖</w:t>
            </w:r>
            <w:r>
              <w:rPr>
                <w:szCs w:val="21"/>
              </w:rPr>
              <w:t xml:space="preserve"> </w:t>
            </w:r>
            <w:r>
              <w:rPr>
                <w:szCs w:val="21"/>
              </w:rPr>
              <w:t>总经理</w:t>
            </w:r>
          </w:p>
        </w:tc>
        <w:tc>
          <w:tcPr>
            <w:tcW w:w="1012" w:type="dxa"/>
            <w:vMerge/>
          </w:tcPr>
          <w:p w:rsidR="008B6653" w:rsidRDefault="008B6653" w:rsidP="007E59F6">
            <w:pPr>
              <w:rPr>
                <w:b/>
                <w:bCs/>
                <w:szCs w:val="21"/>
              </w:rPr>
            </w:pPr>
          </w:p>
        </w:tc>
      </w:tr>
      <w:tr w:rsidR="008B6653" w:rsidTr="007E59F6">
        <w:trPr>
          <w:cantSplit/>
          <w:trHeight w:val="1101"/>
          <w:jc w:val="center"/>
        </w:trPr>
        <w:tc>
          <w:tcPr>
            <w:tcW w:w="1326" w:type="dxa"/>
            <w:vMerge/>
          </w:tcPr>
          <w:p w:rsidR="008B6653" w:rsidRDefault="008B6653" w:rsidP="007E59F6">
            <w:pPr>
              <w:jc w:val="left"/>
              <w:rPr>
                <w:b/>
                <w:bCs/>
                <w:szCs w:val="21"/>
              </w:rPr>
            </w:pPr>
          </w:p>
        </w:tc>
        <w:tc>
          <w:tcPr>
            <w:tcW w:w="1450" w:type="dxa"/>
            <w:vAlign w:val="center"/>
          </w:tcPr>
          <w:p w:rsidR="008B6653" w:rsidRDefault="008B6653" w:rsidP="007E59F6">
            <w:pPr>
              <w:jc w:val="center"/>
              <w:rPr>
                <w:szCs w:val="21"/>
              </w:rPr>
            </w:pPr>
            <w:r>
              <w:rPr>
                <w:szCs w:val="21"/>
              </w:rPr>
              <w:t>16:20—17:00</w:t>
            </w:r>
          </w:p>
        </w:tc>
        <w:tc>
          <w:tcPr>
            <w:tcW w:w="6120" w:type="dxa"/>
            <w:vAlign w:val="center"/>
          </w:tcPr>
          <w:p w:rsidR="008B6653" w:rsidRDefault="008B6653" w:rsidP="007E59F6">
            <w:pPr>
              <w:spacing w:line="15" w:lineRule="auto"/>
              <w:rPr>
                <w:b/>
                <w:bCs/>
                <w:szCs w:val="21"/>
              </w:rPr>
            </w:pPr>
            <w:r>
              <w:rPr>
                <w:b/>
                <w:bCs/>
                <w:szCs w:val="21"/>
              </w:rPr>
              <w:t>互动主题：硫酸粘杆菌素后革兰氏阴性菌如何应对</w:t>
            </w:r>
          </w:p>
          <w:p w:rsidR="008B6653" w:rsidRDefault="008B6653" w:rsidP="007E59F6">
            <w:pPr>
              <w:jc w:val="left"/>
              <w:rPr>
                <w:b/>
                <w:bCs/>
                <w:szCs w:val="21"/>
              </w:rPr>
            </w:pPr>
            <w:r>
              <w:rPr>
                <w:b/>
                <w:bCs/>
                <w:szCs w:val="21"/>
              </w:rPr>
              <w:t>互动嘉宾：</w:t>
            </w:r>
            <w:r>
              <w:rPr>
                <w:szCs w:val="21"/>
              </w:rPr>
              <w:t>安佑集团研究院院长</w:t>
            </w:r>
            <w:r>
              <w:rPr>
                <w:szCs w:val="21"/>
              </w:rPr>
              <w:t xml:space="preserve"> </w:t>
            </w:r>
            <w:r>
              <w:rPr>
                <w:szCs w:val="21"/>
              </w:rPr>
              <w:t>汪德中</w:t>
            </w:r>
            <w:r>
              <w:rPr>
                <w:rFonts w:hint="eastAsia"/>
                <w:szCs w:val="21"/>
              </w:rPr>
              <w:t xml:space="preserve"> </w:t>
            </w:r>
            <w:r>
              <w:rPr>
                <w:szCs w:val="21"/>
              </w:rPr>
              <w:t>博士</w:t>
            </w:r>
          </w:p>
          <w:p w:rsidR="008B6653" w:rsidRDefault="008B6653" w:rsidP="007E59F6">
            <w:pPr>
              <w:jc w:val="left"/>
              <w:rPr>
                <w:szCs w:val="21"/>
              </w:rPr>
            </w:pPr>
            <w:r>
              <w:rPr>
                <w:szCs w:val="21"/>
              </w:rPr>
              <w:t>新希望六和股份有限公司饲料管理部总经理</w:t>
            </w:r>
            <w:r>
              <w:rPr>
                <w:b/>
                <w:bCs/>
                <w:szCs w:val="21"/>
              </w:rPr>
              <w:t xml:space="preserve"> </w:t>
            </w:r>
            <w:r>
              <w:rPr>
                <w:szCs w:val="21"/>
              </w:rPr>
              <w:t>李芳溢</w:t>
            </w:r>
            <w:r>
              <w:rPr>
                <w:rFonts w:hint="eastAsia"/>
                <w:szCs w:val="21"/>
              </w:rPr>
              <w:t xml:space="preserve"> </w:t>
            </w:r>
            <w:r>
              <w:rPr>
                <w:szCs w:val="21"/>
              </w:rPr>
              <w:t>总经理</w:t>
            </w:r>
          </w:p>
          <w:p w:rsidR="008B6653" w:rsidRDefault="008B6653" w:rsidP="007E59F6">
            <w:pPr>
              <w:jc w:val="left"/>
              <w:rPr>
                <w:szCs w:val="21"/>
              </w:rPr>
            </w:pPr>
            <w:r>
              <w:rPr>
                <w:szCs w:val="21"/>
              </w:rPr>
              <w:t>北京资源亿家集团技术研究院院长</w:t>
            </w:r>
            <w:r>
              <w:rPr>
                <w:szCs w:val="21"/>
              </w:rPr>
              <w:t xml:space="preserve"> </w:t>
            </w:r>
            <w:r>
              <w:rPr>
                <w:szCs w:val="21"/>
              </w:rPr>
              <w:t>陈友慷</w:t>
            </w:r>
            <w:r>
              <w:rPr>
                <w:rFonts w:hint="eastAsia"/>
                <w:szCs w:val="21"/>
              </w:rPr>
              <w:t xml:space="preserve"> </w:t>
            </w:r>
            <w:r>
              <w:rPr>
                <w:szCs w:val="21"/>
              </w:rPr>
              <w:t>先生</w:t>
            </w:r>
          </w:p>
          <w:p w:rsidR="008B6653" w:rsidRDefault="008B6653" w:rsidP="007E59F6">
            <w:pPr>
              <w:rPr>
                <w:szCs w:val="21"/>
              </w:rPr>
            </w:pPr>
            <w:r>
              <w:rPr>
                <w:rFonts w:hint="eastAsia"/>
                <w:szCs w:val="21"/>
              </w:rPr>
              <w:t>北京卓群思科公司技术总监</w:t>
            </w:r>
            <w:r>
              <w:rPr>
                <w:szCs w:val="21"/>
              </w:rPr>
              <w:t xml:space="preserve">  </w:t>
            </w:r>
            <w:r>
              <w:rPr>
                <w:szCs w:val="21"/>
              </w:rPr>
              <w:t>吴昌征</w:t>
            </w:r>
            <w:r>
              <w:rPr>
                <w:rFonts w:hint="eastAsia"/>
                <w:szCs w:val="21"/>
              </w:rPr>
              <w:t xml:space="preserve"> </w:t>
            </w:r>
            <w:r>
              <w:rPr>
                <w:szCs w:val="21"/>
              </w:rPr>
              <w:t xml:space="preserve">博士　　　</w:t>
            </w:r>
            <w:r>
              <w:rPr>
                <w:szCs w:val="21"/>
              </w:rPr>
              <w:t xml:space="preserve">        </w:t>
            </w:r>
          </w:p>
        </w:tc>
        <w:tc>
          <w:tcPr>
            <w:tcW w:w="1012" w:type="dxa"/>
            <w:vMerge/>
          </w:tcPr>
          <w:p w:rsidR="008B6653" w:rsidRDefault="008B6653" w:rsidP="007E59F6">
            <w:pPr>
              <w:spacing w:line="15" w:lineRule="auto"/>
              <w:rPr>
                <w:b/>
                <w:bCs/>
                <w:szCs w:val="21"/>
              </w:rPr>
            </w:pPr>
          </w:p>
        </w:tc>
      </w:tr>
    </w:tbl>
    <w:p w:rsidR="008B6653" w:rsidRDefault="008B6653" w:rsidP="008B6653">
      <w:pPr>
        <w:jc w:val="left"/>
        <w:rPr>
          <w:b/>
          <w:bCs/>
          <w:sz w:val="32"/>
          <w:szCs w:val="32"/>
        </w:rPr>
      </w:pPr>
    </w:p>
    <w:p w:rsidR="008B6653" w:rsidRDefault="008B6653" w:rsidP="008B6653">
      <w:pPr>
        <w:jc w:val="left"/>
        <w:rPr>
          <w:b/>
          <w:bCs/>
          <w:sz w:val="32"/>
          <w:szCs w:val="32"/>
        </w:rPr>
      </w:pPr>
    </w:p>
    <w:p w:rsidR="008B6653" w:rsidRPr="003A1DF6" w:rsidRDefault="008B6653" w:rsidP="008B6653">
      <w:pPr>
        <w:jc w:val="left"/>
        <w:rPr>
          <w:b/>
          <w:bCs/>
          <w:sz w:val="32"/>
          <w:szCs w:val="32"/>
        </w:rPr>
      </w:pPr>
      <w:r w:rsidRPr="003A1DF6">
        <w:rPr>
          <w:b/>
          <w:bCs/>
          <w:sz w:val="32"/>
          <w:szCs w:val="32"/>
        </w:rPr>
        <w:lastRenderedPageBreak/>
        <w:t>平行会议二</w:t>
      </w:r>
    </w:p>
    <w:p w:rsidR="008B6653" w:rsidRPr="003A1DF6" w:rsidRDefault="008B6653" w:rsidP="008B6653">
      <w:pPr>
        <w:jc w:val="left"/>
        <w:rPr>
          <w:b/>
          <w:bCs/>
          <w:sz w:val="30"/>
          <w:szCs w:val="30"/>
        </w:rPr>
      </w:pPr>
      <w:r w:rsidRPr="003A1DF6">
        <w:rPr>
          <w:b/>
          <w:bCs/>
          <w:sz w:val="30"/>
          <w:szCs w:val="30"/>
        </w:rPr>
        <w:t>会议地点：三楼福州厅</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9"/>
        <w:gridCol w:w="1442"/>
        <w:gridCol w:w="6103"/>
        <w:gridCol w:w="944"/>
      </w:tblGrid>
      <w:tr w:rsidR="008B6653" w:rsidTr="007E59F6">
        <w:trPr>
          <w:trHeight w:val="437"/>
          <w:jc w:val="center"/>
        </w:trPr>
        <w:tc>
          <w:tcPr>
            <w:tcW w:w="1319" w:type="dxa"/>
            <w:shd w:val="clear" w:color="auto" w:fill="BEBEBE"/>
            <w:vAlign w:val="center"/>
          </w:tcPr>
          <w:p w:rsidR="008B6653" w:rsidRDefault="008B6653" w:rsidP="007E59F6">
            <w:pPr>
              <w:jc w:val="center"/>
            </w:pPr>
            <w:r>
              <w:rPr>
                <w:b/>
                <w:bCs/>
                <w:szCs w:val="21"/>
              </w:rPr>
              <w:t>日期</w:t>
            </w:r>
          </w:p>
        </w:tc>
        <w:tc>
          <w:tcPr>
            <w:tcW w:w="1442" w:type="dxa"/>
            <w:shd w:val="clear" w:color="auto" w:fill="BEBEBE"/>
            <w:vAlign w:val="center"/>
          </w:tcPr>
          <w:p w:rsidR="008B6653" w:rsidRDefault="008B6653" w:rsidP="007E59F6">
            <w:pPr>
              <w:jc w:val="center"/>
            </w:pPr>
            <w:r>
              <w:rPr>
                <w:b/>
                <w:bCs/>
                <w:szCs w:val="21"/>
              </w:rPr>
              <w:t>时间</w:t>
            </w:r>
          </w:p>
        </w:tc>
        <w:tc>
          <w:tcPr>
            <w:tcW w:w="6103" w:type="dxa"/>
            <w:shd w:val="clear" w:color="auto" w:fill="BEBEBE"/>
            <w:vAlign w:val="center"/>
          </w:tcPr>
          <w:p w:rsidR="008B6653" w:rsidRDefault="008B6653" w:rsidP="007E59F6">
            <w:pPr>
              <w:jc w:val="center"/>
            </w:pPr>
            <w:r>
              <w:rPr>
                <w:b/>
                <w:bCs/>
                <w:szCs w:val="21"/>
              </w:rPr>
              <w:t>演讲主题及嘉宾</w:t>
            </w:r>
          </w:p>
        </w:tc>
        <w:tc>
          <w:tcPr>
            <w:tcW w:w="940" w:type="dxa"/>
            <w:shd w:val="clear" w:color="auto" w:fill="BEBEBE"/>
            <w:vAlign w:val="center"/>
          </w:tcPr>
          <w:p w:rsidR="008B6653" w:rsidRDefault="008B6653" w:rsidP="007E59F6">
            <w:pPr>
              <w:jc w:val="center"/>
              <w:rPr>
                <w:b/>
                <w:bCs/>
                <w:szCs w:val="21"/>
              </w:rPr>
            </w:pPr>
            <w:r>
              <w:rPr>
                <w:rFonts w:hint="eastAsia"/>
                <w:b/>
                <w:bCs/>
                <w:szCs w:val="21"/>
              </w:rPr>
              <w:t>主持人</w:t>
            </w:r>
          </w:p>
        </w:tc>
      </w:tr>
      <w:tr w:rsidR="008B6653" w:rsidTr="007E59F6">
        <w:trPr>
          <w:trHeight w:val="1031"/>
          <w:jc w:val="center"/>
        </w:trPr>
        <w:tc>
          <w:tcPr>
            <w:tcW w:w="1319" w:type="dxa"/>
            <w:vMerge w:val="restart"/>
            <w:vAlign w:val="center"/>
          </w:tcPr>
          <w:p w:rsidR="008B6653" w:rsidRDefault="008B6653" w:rsidP="007E59F6">
            <w:pPr>
              <w:jc w:val="center"/>
              <w:rPr>
                <w:b/>
                <w:bCs/>
                <w:szCs w:val="21"/>
              </w:rPr>
            </w:pPr>
            <w:r>
              <w:rPr>
                <w:b/>
                <w:bCs/>
                <w:szCs w:val="21"/>
              </w:rPr>
              <w:t>平行会议二</w:t>
            </w:r>
          </w:p>
          <w:p w:rsidR="008B6653" w:rsidRDefault="008B6653" w:rsidP="007E59F6">
            <w:pPr>
              <w:jc w:val="center"/>
              <w:rPr>
                <w:b/>
                <w:bCs/>
                <w:szCs w:val="21"/>
              </w:rPr>
            </w:pPr>
          </w:p>
          <w:p w:rsidR="008B6653" w:rsidRDefault="008B6653" w:rsidP="007E59F6">
            <w:pPr>
              <w:jc w:val="center"/>
              <w:rPr>
                <w:b/>
                <w:bCs/>
                <w:szCs w:val="21"/>
              </w:rPr>
            </w:pPr>
          </w:p>
          <w:p w:rsidR="008B6653" w:rsidRDefault="008B6653" w:rsidP="007E59F6">
            <w:pPr>
              <w:jc w:val="center"/>
              <w:rPr>
                <w:rFonts w:hint="eastAsia"/>
                <w:b/>
                <w:bCs/>
                <w:szCs w:val="21"/>
              </w:rPr>
            </w:pPr>
          </w:p>
          <w:p w:rsidR="008B6653" w:rsidRDefault="008B6653" w:rsidP="007E59F6">
            <w:pPr>
              <w:jc w:val="center"/>
              <w:rPr>
                <w:b/>
                <w:bCs/>
                <w:szCs w:val="21"/>
              </w:rPr>
            </w:pPr>
            <w:r>
              <w:rPr>
                <w:b/>
                <w:bCs/>
                <w:szCs w:val="21"/>
              </w:rPr>
              <w:t>4</w:t>
            </w:r>
            <w:r>
              <w:rPr>
                <w:b/>
                <w:bCs/>
                <w:szCs w:val="21"/>
              </w:rPr>
              <w:t>月</w:t>
            </w:r>
            <w:r>
              <w:rPr>
                <w:b/>
                <w:bCs/>
                <w:szCs w:val="21"/>
              </w:rPr>
              <w:t>16</w:t>
            </w:r>
            <w:r>
              <w:rPr>
                <w:b/>
                <w:bCs/>
                <w:szCs w:val="21"/>
              </w:rPr>
              <w:t>日</w:t>
            </w:r>
          </w:p>
          <w:p w:rsidR="008B6653" w:rsidRPr="007F3894" w:rsidRDefault="008B6653" w:rsidP="007E59F6">
            <w:pPr>
              <w:jc w:val="center"/>
              <w:rPr>
                <w:rFonts w:hint="eastAsia"/>
                <w:b/>
                <w:bCs/>
                <w:szCs w:val="21"/>
              </w:rPr>
            </w:pPr>
            <w:r>
              <w:rPr>
                <w:b/>
                <w:bCs/>
                <w:szCs w:val="21"/>
              </w:rPr>
              <w:t>下午</w:t>
            </w:r>
          </w:p>
        </w:tc>
        <w:tc>
          <w:tcPr>
            <w:tcW w:w="1442" w:type="dxa"/>
            <w:vAlign w:val="center"/>
          </w:tcPr>
          <w:p w:rsidR="008B6653" w:rsidRDefault="008B6653" w:rsidP="007E59F6">
            <w:pPr>
              <w:jc w:val="center"/>
            </w:pPr>
            <w:r>
              <w:rPr>
                <w:szCs w:val="21"/>
              </w:rPr>
              <w:t>13:30—14:00</w:t>
            </w:r>
          </w:p>
        </w:tc>
        <w:tc>
          <w:tcPr>
            <w:tcW w:w="6103" w:type="dxa"/>
            <w:vAlign w:val="center"/>
          </w:tcPr>
          <w:p w:rsidR="008B6653" w:rsidRDefault="008B6653" w:rsidP="007E59F6">
            <w:pPr>
              <w:rPr>
                <w:b/>
                <w:bCs/>
                <w:szCs w:val="21"/>
              </w:rPr>
            </w:pPr>
            <w:r>
              <w:rPr>
                <w:b/>
                <w:bCs/>
                <w:szCs w:val="21"/>
              </w:rPr>
              <w:t>主题：饲用抗菌肽研究、开发与应用</w:t>
            </w:r>
          </w:p>
          <w:p w:rsidR="008B6653" w:rsidRDefault="008B6653" w:rsidP="007E59F6">
            <w:r>
              <w:rPr>
                <w:szCs w:val="21"/>
              </w:rPr>
              <w:t>东北农业大学动物营养研究所所长、农业部东北动物营养与饲料科学观测实验站站长</w:t>
            </w:r>
            <w:r>
              <w:rPr>
                <w:szCs w:val="21"/>
              </w:rPr>
              <w:t>——</w:t>
            </w:r>
            <w:r>
              <w:rPr>
                <w:szCs w:val="21"/>
              </w:rPr>
              <w:t>单安山</w:t>
            </w:r>
            <w:r>
              <w:rPr>
                <w:szCs w:val="21"/>
              </w:rPr>
              <w:t xml:space="preserve"> </w:t>
            </w:r>
            <w:r>
              <w:rPr>
                <w:szCs w:val="21"/>
              </w:rPr>
              <w:t>教授</w:t>
            </w:r>
          </w:p>
        </w:tc>
        <w:tc>
          <w:tcPr>
            <w:tcW w:w="943" w:type="dxa"/>
            <w:vMerge w:val="restart"/>
            <w:vAlign w:val="center"/>
          </w:tcPr>
          <w:p w:rsidR="008B6653" w:rsidRDefault="008B6653" w:rsidP="007E59F6">
            <w:pPr>
              <w:jc w:val="center"/>
              <w:rPr>
                <w:rFonts w:hint="eastAsia"/>
                <w:b/>
                <w:bCs/>
                <w:szCs w:val="21"/>
              </w:rPr>
            </w:pPr>
            <w:r w:rsidRPr="00A25589">
              <w:rPr>
                <w:b/>
                <w:bCs/>
                <w:szCs w:val="21"/>
              </w:rPr>
              <w:t>张永亮</w:t>
            </w:r>
            <w:r w:rsidRPr="00A25589">
              <w:rPr>
                <w:rFonts w:hint="eastAsia"/>
                <w:b/>
                <w:bCs/>
                <w:szCs w:val="21"/>
              </w:rPr>
              <w:t xml:space="preserve"> </w:t>
            </w:r>
            <w:r w:rsidRPr="00A25589">
              <w:rPr>
                <w:rFonts w:hint="eastAsia"/>
                <w:b/>
                <w:bCs/>
                <w:szCs w:val="21"/>
              </w:rPr>
              <w:t>教</w:t>
            </w:r>
            <w:r w:rsidRPr="00A25589">
              <w:rPr>
                <w:rFonts w:hint="eastAsia"/>
                <w:b/>
                <w:bCs/>
                <w:szCs w:val="21"/>
              </w:rPr>
              <w:t xml:space="preserve">  </w:t>
            </w:r>
            <w:r w:rsidRPr="00A25589">
              <w:rPr>
                <w:rFonts w:hint="eastAsia"/>
                <w:b/>
                <w:bCs/>
                <w:szCs w:val="21"/>
              </w:rPr>
              <w:t>授</w:t>
            </w:r>
          </w:p>
        </w:tc>
      </w:tr>
      <w:tr w:rsidR="008B6653" w:rsidTr="007E59F6">
        <w:trPr>
          <w:trHeight w:val="1046"/>
          <w:jc w:val="center"/>
        </w:trPr>
        <w:tc>
          <w:tcPr>
            <w:tcW w:w="1319" w:type="dxa"/>
            <w:vMerge/>
          </w:tcPr>
          <w:p w:rsidR="008B6653" w:rsidRDefault="008B6653" w:rsidP="007E59F6">
            <w:pPr>
              <w:jc w:val="left"/>
            </w:pPr>
          </w:p>
        </w:tc>
        <w:tc>
          <w:tcPr>
            <w:tcW w:w="1442" w:type="dxa"/>
            <w:vAlign w:val="center"/>
          </w:tcPr>
          <w:p w:rsidR="008B6653" w:rsidRDefault="008B6653" w:rsidP="007E59F6">
            <w:pPr>
              <w:jc w:val="center"/>
            </w:pPr>
            <w:r>
              <w:rPr>
                <w:szCs w:val="21"/>
              </w:rPr>
              <w:t>14:00—14:30</w:t>
            </w:r>
          </w:p>
        </w:tc>
        <w:tc>
          <w:tcPr>
            <w:tcW w:w="6103" w:type="dxa"/>
            <w:vAlign w:val="center"/>
          </w:tcPr>
          <w:p w:rsidR="008B6653" w:rsidRDefault="008B6653" w:rsidP="007E59F6">
            <w:pPr>
              <w:rPr>
                <w:b/>
                <w:bCs/>
                <w:szCs w:val="21"/>
              </w:rPr>
            </w:pPr>
            <w:r>
              <w:rPr>
                <w:b/>
                <w:bCs/>
                <w:szCs w:val="21"/>
              </w:rPr>
              <w:t>主题：饲料酶分子改良研究进展</w:t>
            </w:r>
            <w:r>
              <w:rPr>
                <w:b/>
                <w:bCs/>
                <w:szCs w:val="21"/>
              </w:rPr>
              <w:t xml:space="preserve"> </w:t>
            </w:r>
          </w:p>
          <w:p w:rsidR="008B6653" w:rsidRDefault="008B6653" w:rsidP="007E59F6">
            <w:r>
              <w:rPr>
                <w:szCs w:val="21"/>
              </w:rPr>
              <w:t>中国农业科学院饲料研究所、农业部饲料生物技术重点实验室</w:t>
            </w:r>
            <w:r>
              <w:rPr>
                <w:szCs w:val="21"/>
              </w:rPr>
              <w:t>——</w:t>
            </w:r>
            <w:r>
              <w:rPr>
                <w:szCs w:val="21"/>
              </w:rPr>
              <w:t>罗会颖</w:t>
            </w:r>
            <w:r>
              <w:rPr>
                <w:szCs w:val="21"/>
              </w:rPr>
              <w:t xml:space="preserve"> </w:t>
            </w:r>
            <w:r>
              <w:rPr>
                <w:szCs w:val="21"/>
              </w:rPr>
              <w:t>研究员</w:t>
            </w:r>
          </w:p>
        </w:tc>
        <w:tc>
          <w:tcPr>
            <w:tcW w:w="944" w:type="dxa"/>
            <w:vMerge/>
          </w:tcPr>
          <w:p w:rsidR="008B6653" w:rsidRDefault="008B6653" w:rsidP="007E59F6">
            <w:pPr>
              <w:jc w:val="center"/>
              <w:rPr>
                <w:b/>
                <w:bCs/>
                <w:szCs w:val="21"/>
              </w:rPr>
            </w:pPr>
          </w:p>
        </w:tc>
      </w:tr>
      <w:tr w:rsidR="008B6653" w:rsidTr="007E59F6">
        <w:trPr>
          <w:trHeight w:val="1343"/>
          <w:jc w:val="center"/>
        </w:trPr>
        <w:tc>
          <w:tcPr>
            <w:tcW w:w="1319" w:type="dxa"/>
            <w:vMerge/>
          </w:tcPr>
          <w:p w:rsidR="008B6653" w:rsidRDefault="008B6653" w:rsidP="007E59F6">
            <w:pPr>
              <w:jc w:val="left"/>
            </w:pPr>
          </w:p>
        </w:tc>
        <w:tc>
          <w:tcPr>
            <w:tcW w:w="1442" w:type="dxa"/>
            <w:vAlign w:val="center"/>
          </w:tcPr>
          <w:p w:rsidR="008B6653" w:rsidRDefault="008B6653" w:rsidP="007E59F6">
            <w:pPr>
              <w:jc w:val="center"/>
            </w:pPr>
            <w:r>
              <w:rPr>
                <w:szCs w:val="21"/>
              </w:rPr>
              <w:t>14:30—15:00</w:t>
            </w:r>
          </w:p>
        </w:tc>
        <w:tc>
          <w:tcPr>
            <w:tcW w:w="6103" w:type="dxa"/>
            <w:vAlign w:val="center"/>
          </w:tcPr>
          <w:p w:rsidR="008B6653" w:rsidRDefault="008B6653" w:rsidP="007E59F6">
            <w:pPr>
              <w:rPr>
                <w:b/>
                <w:bCs/>
                <w:szCs w:val="21"/>
              </w:rPr>
            </w:pPr>
            <w:r>
              <w:rPr>
                <w:b/>
                <w:bCs/>
                <w:szCs w:val="21"/>
              </w:rPr>
              <w:t>主题：皮质酮暴露对肉鸡生长、行为和卵巢功能的程序化影响及其机制</w:t>
            </w:r>
          </w:p>
          <w:p w:rsidR="008B6653" w:rsidRDefault="008B6653" w:rsidP="007E59F6">
            <w:r>
              <w:rPr>
                <w:szCs w:val="21"/>
              </w:rPr>
              <w:t>南京农业大学动物医学院、农业部动物生理生化重点实验室</w:t>
            </w:r>
            <w:r>
              <w:rPr>
                <w:szCs w:val="21"/>
              </w:rPr>
              <w:t>——</w:t>
            </w:r>
            <w:r>
              <w:rPr>
                <w:szCs w:val="21"/>
              </w:rPr>
              <w:t>马文强</w:t>
            </w:r>
            <w:r>
              <w:rPr>
                <w:szCs w:val="21"/>
              </w:rPr>
              <w:t xml:space="preserve"> </w:t>
            </w:r>
            <w:r>
              <w:rPr>
                <w:szCs w:val="21"/>
              </w:rPr>
              <w:t>副教授</w:t>
            </w:r>
          </w:p>
        </w:tc>
        <w:tc>
          <w:tcPr>
            <w:tcW w:w="944" w:type="dxa"/>
            <w:vMerge/>
          </w:tcPr>
          <w:p w:rsidR="008B6653" w:rsidRDefault="008B6653" w:rsidP="007E59F6">
            <w:pPr>
              <w:jc w:val="center"/>
              <w:rPr>
                <w:b/>
                <w:bCs/>
                <w:szCs w:val="21"/>
              </w:rPr>
            </w:pPr>
          </w:p>
        </w:tc>
      </w:tr>
      <w:tr w:rsidR="008B6653" w:rsidTr="007E59F6">
        <w:trPr>
          <w:trHeight w:val="1157"/>
          <w:jc w:val="center"/>
        </w:trPr>
        <w:tc>
          <w:tcPr>
            <w:tcW w:w="1319" w:type="dxa"/>
            <w:vMerge/>
          </w:tcPr>
          <w:p w:rsidR="008B6653" w:rsidRDefault="008B6653" w:rsidP="007E59F6">
            <w:pPr>
              <w:jc w:val="left"/>
            </w:pPr>
          </w:p>
        </w:tc>
        <w:tc>
          <w:tcPr>
            <w:tcW w:w="1442" w:type="dxa"/>
            <w:vAlign w:val="center"/>
          </w:tcPr>
          <w:p w:rsidR="008B6653" w:rsidRDefault="008B6653" w:rsidP="007E59F6">
            <w:pPr>
              <w:jc w:val="center"/>
            </w:pPr>
            <w:r>
              <w:rPr>
                <w:szCs w:val="21"/>
              </w:rPr>
              <w:t>15:00—15:30</w:t>
            </w:r>
          </w:p>
        </w:tc>
        <w:tc>
          <w:tcPr>
            <w:tcW w:w="6103" w:type="dxa"/>
            <w:vAlign w:val="center"/>
          </w:tcPr>
          <w:p w:rsidR="008B6653" w:rsidRDefault="008B6653" w:rsidP="007E59F6">
            <w:pPr>
              <w:widowControl/>
              <w:spacing w:line="360" w:lineRule="auto"/>
              <w:rPr>
                <w:szCs w:val="21"/>
              </w:rPr>
            </w:pPr>
            <w:r>
              <w:rPr>
                <w:b/>
                <w:bCs/>
                <w:szCs w:val="21"/>
              </w:rPr>
              <w:t>主题：</w:t>
            </w:r>
            <w:r>
              <w:rPr>
                <w:b/>
                <w:bCs/>
                <w:szCs w:val="21"/>
              </w:rPr>
              <w:t>α</w:t>
            </w:r>
            <w:r>
              <w:rPr>
                <w:b/>
                <w:bCs/>
                <w:szCs w:val="21"/>
              </w:rPr>
              <w:t>酮戊二酸的营养生理学功能</w:t>
            </w:r>
          </w:p>
          <w:p w:rsidR="008B6653" w:rsidRDefault="008B6653" w:rsidP="007E59F6">
            <w:r>
              <w:rPr>
                <w:szCs w:val="21"/>
              </w:rPr>
              <w:t>华南农业大学动物科学学院动物营养与饲料科学系副系主任、农业部华南动物营养与饲料科学观测实验站</w:t>
            </w:r>
            <w:r>
              <w:rPr>
                <w:szCs w:val="21"/>
              </w:rPr>
              <w:t>——</w:t>
            </w:r>
            <w:r>
              <w:rPr>
                <w:szCs w:val="21"/>
              </w:rPr>
              <w:t>束刚</w:t>
            </w:r>
            <w:r>
              <w:rPr>
                <w:szCs w:val="21"/>
              </w:rPr>
              <w:t xml:space="preserve"> </w:t>
            </w:r>
            <w:r>
              <w:rPr>
                <w:szCs w:val="21"/>
              </w:rPr>
              <w:t>教授</w:t>
            </w:r>
          </w:p>
        </w:tc>
        <w:tc>
          <w:tcPr>
            <w:tcW w:w="944" w:type="dxa"/>
            <w:vMerge/>
          </w:tcPr>
          <w:p w:rsidR="008B6653" w:rsidRDefault="008B6653" w:rsidP="007E59F6">
            <w:pPr>
              <w:widowControl/>
              <w:spacing w:line="360" w:lineRule="auto"/>
              <w:jc w:val="center"/>
              <w:rPr>
                <w:b/>
                <w:bCs/>
                <w:szCs w:val="21"/>
              </w:rPr>
            </w:pPr>
          </w:p>
        </w:tc>
      </w:tr>
      <w:tr w:rsidR="008B6653" w:rsidTr="007E59F6">
        <w:trPr>
          <w:trHeight w:val="362"/>
          <w:jc w:val="center"/>
        </w:trPr>
        <w:tc>
          <w:tcPr>
            <w:tcW w:w="1319" w:type="dxa"/>
            <w:vMerge/>
          </w:tcPr>
          <w:p w:rsidR="008B6653" w:rsidRDefault="008B6653" w:rsidP="007E59F6">
            <w:pPr>
              <w:jc w:val="left"/>
            </w:pPr>
          </w:p>
        </w:tc>
        <w:tc>
          <w:tcPr>
            <w:tcW w:w="1442" w:type="dxa"/>
            <w:vAlign w:val="center"/>
          </w:tcPr>
          <w:p w:rsidR="008B6653" w:rsidRDefault="008B6653" w:rsidP="007E59F6">
            <w:pPr>
              <w:jc w:val="center"/>
            </w:pPr>
            <w:r>
              <w:rPr>
                <w:szCs w:val="21"/>
              </w:rPr>
              <w:t>15:30—15:40</w:t>
            </w:r>
          </w:p>
        </w:tc>
        <w:tc>
          <w:tcPr>
            <w:tcW w:w="6103" w:type="dxa"/>
            <w:vAlign w:val="center"/>
          </w:tcPr>
          <w:p w:rsidR="008B6653" w:rsidRDefault="008B6653" w:rsidP="007E59F6">
            <w:r>
              <w:rPr>
                <w:b/>
                <w:bCs/>
                <w:szCs w:val="21"/>
              </w:rPr>
              <w:t>休</w:t>
            </w:r>
            <w:r>
              <w:rPr>
                <w:b/>
                <w:bCs/>
                <w:szCs w:val="21"/>
              </w:rPr>
              <w:t xml:space="preserve">  </w:t>
            </w:r>
            <w:r>
              <w:rPr>
                <w:b/>
                <w:bCs/>
                <w:szCs w:val="21"/>
              </w:rPr>
              <w:t>息</w:t>
            </w:r>
          </w:p>
        </w:tc>
        <w:tc>
          <w:tcPr>
            <w:tcW w:w="944" w:type="dxa"/>
          </w:tcPr>
          <w:p w:rsidR="008B6653" w:rsidRDefault="008B6653" w:rsidP="007E59F6">
            <w:pPr>
              <w:jc w:val="center"/>
              <w:rPr>
                <w:b/>
                <w:bCs/>
                <w:szCs w:val="21"/>
              </w:rPr>
            </w:pPr>
          </w:p>
        </w:tc>
      </w:tr>
      <w:tr w:rsidR="008B6653" w:rsidTr="007E59F6">
        <w:trPr>
          <w:trHeight w:val="1001"/>
          <w:jc w:val="center"/>
        </w:trPr>
        <w:tc>
          <w:tcPr>
            <w:tcW w:w="1319" w:type="dxa"/>
            <w:vMerge/>
          </w:tcPr>
          <w:p w:rsidR="008B6653" w:rsidRDefault="008B6653" w:rsidP="007E59F6">
            <w:pPr>
              <w:jc w:val="left"/>
            </w:pPr>
          </w:p>
        </w:tc>
        <w:tc>
          <w:tcPr>
            <w:tcW w:w="1442" w:type="dxa"/>
            <w:vAlign w:val="center"/>
          </w:tcPr>
          <w:p w:rsidR="008B6653" w:rsidRDefault="008B6653" w:rsidP="007E59F6">
            <w:pPr>
              <w:jc w:val="center"/>
            </w:pPr>
            <w:r>
              <w:rPr>
                <w:szCs w:val="21"/>
              </w:rPr>
              <w:t>15:40—16:10</w:t>
            </w:r>
          </w:p>
        </w:tc>
        <w:tc>
          <w:tcPr>
            <w:tcW w:w="6103" w:type="dxa"/>
            <w:vAlign w:val="center"/>
          </w:tcPr>
          <w:p w:rsidR="008B6653" w:rsidRDefault="008B6653" w:rsidP="007E59F6">
            <w:pPr>
              <w:rPr>
                <w:b/>
                <w:bCs/>
                <w:szCs w:val="21"/>
              </w:rPr>
            </w:pPr>
            <w:r>
              <w:rPr>
                <w:b/>
                <w:bCs/>
                <w:szCs w:val="21"/>
              </w:rPr>
              <w:t>主题：仔猪免疫应激及其营养调控研究进展</w:t>
            </w:r>
          </w:p>
          <w:p w:rsidR="008B6653" w:rsidRDefault="008B6653" w:rsidP="007E59F6">
            <w:r>
              <w:rPr>
                <w:szCs w:val="21"/>
              </w:rPr>
              <w:t>武汉轻工大学动物科学与营养工程学院副院长、农业部饲料资源与加工科学观测实验站</w:t>
            </w:r>
            <w:r>
              <w:rPr>
                <w:szCs w:val="21"/>
              </w:rPr>
              <w:t>——</w:t>
            </w:r>
            <w:r>
              <w:rPr>
                <w:szCs w:val="21"/>
              </w:rPr>
              <w:t>刘玉兰</w:t>
            </w:r>
            <w:r>
              <w:rPr>
                <w:szCs w:val="21"/>
              </w:rPr>
              <w:t xml:space="preserve"> </w:t>
            </w:r>
            <w:r>
              <w:rPr>
                <w:szCs w:val="21"/>
              </w:rPr>
              <w:t>教授</w:t>
            </w:r>
          </w:p>
        </w:tc>
        <w:tc>
          <w:tcPr>
            <w:tcW w:w="944" w:type="dxa"/>
            <w:vMerge w:val="restart"/>
            <w:vAlign w:val="center"/>
          </w:tcPr>
          <w:p w:rsidR="008B6653" w:rsidRPr="00A25589" w:rsidRDefault="008B6653" w:rsidP="007E59F6">
            <w:pPr>
              <w:jc w:val="center"/>
              <w:rPr>
                <w:rFonts w:hint="eastAsia"/>
                <w:b/>
                <w:bCs/>
                <w:szCs w:val="21"/>
              </w:rPr>
            </w:pPr>
            <w:r w:rsidRPr="00A25589">
              <w:rPr>
                <w:rFonts w:hint="eastAsia"/>
                <w:b/>
                <w:bCs/>
                <w:szCs w:val="21"/>
              </w:rPr>
              <w:t>吴</w:t>
            </w:r>
            <w:r w:rsidRPr="00A25589">
              <w:rPr>
                <w:rFonts w:hint="eastAsia"/>
                <w:b/>
                <w:bCs/>
                <w:szCs w:val="21"/>
              </w:rPr>
              <w:t xml:space="preserve"> </w:t>
            </w:r>
            <w:r w:rsidRPr="00A25589">
              <w:rPr>
                <w:b/>
                <w:bCs/>
                <w:szCs w:val="21"/>
              </w:rPr>
              <w:t xml:space="preserve"> </w:t>
            </w:r>
            <w:r w:rsidRPr="00A25589">
              <w:rPr>
                <w:rFonts w:hint="eastAsia"/>
                <w:b/>
                <w:bCs/>
                <w:szCs w:val="21"/>
              </w:rPr>
              <w:t>德</w:t>
            </w:r>
            <w:r w:rsidRPr="00A25589">
              <w:rPr>
                <w:rFonts w:hint="eastAsia"/>
                <w:b/>
                <w:bCs/>
                <w:szCs w:val="21"/>
              </w:rPr>
              <w:t xml:space="preserve"> </w:t>
            </w:r>
            <w:r w:rsidRPr="00A25589">
              <w:rPr>
                <w:rFonts w:hint="eastAsia"/>
                <w:b/>
                <w:bCs/>
                <w:szCs w:val="21"/>
              </w:rPr>
              <w:t>教</w:t>
            </w:r>
            <w:r w:rsidRPr="00A25589">
              <w:rPr>
                <w:rFonts w:hint="eastAsia"/>
                <w:b/>
                <w:bCs/>
                <w:szCs w:val="21"/>
              </w:rPr>
              <w:t xml:space="preserve">  </w:t>
            </w:r>
            <w:r w:rsidRPr="00A25589">
              <w:rPr>
                <w:rFonts w:hint="eastAsia"/>
                <w:b/>
                <w:bCs/>
                <w:szCs w:val="21"/>
              </w:rPr>
              <w:t>授</w:t>
            </w:r>
          </w:p>
        </w:tc>
      </w:tr>
      <w:tr w:rsidR="008B6653" w:rsidTr="007E59F6">
        <w:trPr>
          <w:trHeight w:val="1031"/>
          <w:jc w:val="center"/>
        </w:trPr>
        <w:tc>
          <w:tcPr>
            <w:tcW w:w="1319" w:type="dxa"/>
            <w:vMerge/>
          </w:tcPr>
          <w:p w:rsidR="008B6653" w:rsidRDefault="008B6653" w:rsidP="007E59F6">
            <w:pPr>
              <w:jc w:val="left"/>
            </w:pPr>
          </w:p>
        </w:tc>
        <w:tc>
          <w:tcPr>
            <w:tcW w:w="1442" w:type="dxa"/>
            <w:vAlign w:val="center"/>
          </w:tcPr>
          <w:p w:rsidR="008B6653" w:rsidRDefault="008B6653" w:rsidP="007E59F6">
            <w:pPr>
              <w:jc w:val="center"/>
            </w:pPr>
            <w:r>
              <w:rPr>
                <w:szCs w:val="21"/>
              </w:rPr>
              <w:t>16:10—16:40</w:t>
            </w:r>
          </w:p>
        </w:tc>
        <w:tc>
          <w:tcPr>
            <w:tcW w:w="6103" w:type="dxa"/>
            <w:vAlign w:val="center"/>
          </w:tcPr>
          <w:p w:rsidR="008B6653" w:rsidRDefault="008B6653" w:rsidP="007E59F6">
            <w:pPr>
              <w:rPr>
                <w:b/>
                <w:bCs/>
                <w:szCs w:val="21"/>
              </w:rPr>
            </w:pPr>
            <w:r>
              <w:rPr>
                <w:b/>
                <w:bCs/>
                <w:szCs w:val="21"/>
              </w:rPr>
              <w:t>主题：猪乳外胞体的研究进展</w:t>
            </w:r>
          </w:p>
          <w:p w:rsidR="008B6653" w:rsidRDefault="008B6653" w:rsidP="007E59F6">
            <w:r>
              <w:rPr>
                <w:szCs w:val="21"/>
              </w:rPr>
              <w:t>华南农业大学动物科技学院、农业部华南动物营养与饲料科学观测实验站</w:t>
            </w:r>
            <w:r>
              <w:rPr>
                <w:szCs w:val="21"/>
              </w:rPr>
              <w:t>——</w:t>
            </w:r>
            <w:r>
              <w:rPr>
                <w:szCs w:val="21"/>
              </w:rPr>
              <w:t>张永亮</w:t>
            </w:r>
            <w:r>
              <w:rPr>
                <w:szCs w:val="21"/>
              </w:rPr>
              <w:t xml:space="preserve"> </w:t>
            </w:r>
            <w:r>
              <w:rPr>
                <w:szCs w:val="21"/>
              </w:rPr>
              <w:t>教授</w:t>
            </w:r>
          </w:p>
        </w:tc>
        <w:tc>
          <w:tcPr>
            <w:tcW w:w="944" w:type="dxa"/>
            <w:vMerge/>
          </w:tcPr>
          <w:p w:rsidR="008B6653" w:rsidRDefault="008B6653" w:rsidP="007E59F6">
            <w:pPr>
              <w:rPr>
                <w:b/>
                <w:bCs/>
                <w:szCs w:val="21"/>
              </w:rPr>
            </w:pPr>
          </w:p>
        </w:tc>
      </w:tr>
      <w:tr w:rsidR="008B6653" w:rsidTr="007E59F6">
        <w:trPr>
          <w:trHeight w:val="1016"/>
          <w:jc w:val="center"/>
        </w:trPr>
        <w:tc>
          <w:tcPr>
            <w:tcW w:w="1319" w:type="dxa"/>
            <w:vMerge/>
          </w:tcPr>
          <w:p w:rsidR="008B6653" w:rsidRDefault="008B6653" w:rsidP="007E59F6">
            <w:pPr>
              <w:jc w:val="left"/>
            </w:pPr>
          </w:p>
        </w:tc>
        <w:tc>
          <w:tcPr>
            <w:tcW w:w="1442" w:type="dxa"/>
            <w:vAlign w:val="center"/>
          </w:tcPr>
          <w:p w:rsidR="008B6653" w:rsidRDefault="008B6653" w:rsidP="007E59F6">
            <w:pPr>
              <w:jc w:val="center"/>
            </w:pPr>
            <w:r>
              <w:rPr>
                <w:szCs w:val="21"/>
              </w:rPr>
              <w:t>16:40—17:10</w:t>
            </w:r>
          </w:p>
        </w:tc>
        <w:tc>
          <w:tcPr>
            <w:tcW w:w="6103" w:type="dxa"/>
            <w:vAlign w:val="center"/>
          </w:tcPr>
          <w:p w:rsidR="008B6653" w:rsidRDefault="008B6653" w:rsidP="007E59F6">
            <w:pPr>
              <w:rPr>
                <w:b/>
                <w:bCs/>
                <w:szCs w:val="21"/>
              </w:rPr>
            </w:pPr>
            <w:r>
              <w:rPr>
                <w:b/>
                <w:bCs/>
                <w:szCs w:val="21"/>
              </w:rPr>
              <w:t>主题：猪日粮功能性氨基酸代谢与生理功能调控机制研究</w:t>
            </w:r>
          </w:p>
          <w:p w:rsidR="008B6653" w:rsidRDefault="008B6653" w:rsidP="007E59F6">
            <w:r>
              <w:rPr>
                <w:szCs w:val="21"/>
              </w:rPr>
              <w:t>中国科学院亚热带农业生态研究所、农业部中南动物营养与饲料科学观测实验站</w:t>
            </w:r>
            <w:r>
              <w:rPr>
                <w:szCs w:val="21"/>
              </w:rPr>
              <w:t>——</w:t>
            </w:r>
            <w:r>
              <w:rPr>
                <w:szCs w:val="21"/>
              </w:rPr>
              <w:t>姚康</w:t>
            </w:r>
            <w:r>
              <w:rPr>
                <w:szCs w:val="21"/>
              </w:rPr>
              <w:t xml:space="preserve"> </w:t>
            </w:r>
            <w:r>
              <w:rPr>
                <w:szCs w:val="21"/>
              </w:rPr>
              <w:t>研究员</w:t>
            </w:r>
          </w:p>
        </w:tc>
        <w:tc>
          <w:tcPr>
            <w:tcW w:w="944" w:type="dxa"/>
            <w:vMerge/>
          </w:tcPr>
          <w:p w:rsidR="008B6653" w:rsidRDefault="008B6653" w:rsidP="007E59F6">
            <w:pPr>
              <w:rPr>
                <w:b/>
                <w:bCs/>
                <w:szCs w:val="21"/>
              </w:rPr>
            </w:pPr>
          </w:p>
        </w:tc>
      </w:tr>
      <w:tr w:rsidR="008B6653" w:rsidTr="007E59F6">
        <w:trPr>
          <w:trHeight w:val="1181"/>
          <w:jc w:val="center"/>
        </w:trPr>
        <w:tc>
          <w:tcPr>
            <w:tcW w:w="1319" w:type="dxa"/>
            <w:vMerge/>
          </w:tcPr>
          <w:p w:rsidR="008B6653" w:rsidRDefault="008B6653" w:rsidP="007E59F6">
            <w:pPr>
              <w:jc w:val="left"/>
            </w:pPr>
          </w:p>
        </w:tc>
        <w:tc>
          <w:tcPr>
            <w:tcW w:w="1442" w:type="dxa"/>
            <w:vAlign w:val="center"/>
          </w:tcPr>
          <w:p w:rsidR="008B6653" w:rsidRDefault="008B6653" w:rsidP="007E59F6">
            <w:pPr>
              <w:jc w:val="center"/>
            </w:pPr>
            <w:r>
              <w:rPr>
                <w:szCs w:val="21"/>
              </w:rPr>
              <w:t>17:10—17:40</w:t>
            </w:r>
          </w:p>
        </w:tc>
        <w:tc>
          <w:tcPr>
            <w:tcW w:w="6103" w:type="dxa"/>
            <w:vAlign w:val="center"/>
          </w:tcPr>
          <w:p w:rsidR="008B6653" w:rsidRDefault="008B6653" w:rsidP="007E59F6">
            <w:pPr>
              <w:rPr>
                <w:b/>
                <w:bCs/>
                <w:szCs w:val="21"/>
              </w:rPr>
            </w:pPr>
            <w:r>
              <w:rPr>
                <w:b/>
                <w:bCs/>
                <w:szCs w:val="21"/>
              </w:rPr>
              <w:t>主题：牧草种质资源精准鉴定与评价研究</w:t>
            </w:r>
          </w:p>
          <w:p w:rsidR="008B6653" w:rsidRDefault="008B6653" w:rsidP="007E59F6">
            <w:r>
              <w:rPr>
                <w:szCs w:val="21"/>
              </w:rPr>
              <w:t>中国农业科学院草原研究所、农业部牧草资源与利用重点实验室</w:t>
            </w:r>
            <w:r>
              <w:rPr>
                <w:szCs w:val="21"/>
              </w:rPr>
              <w:t>——</w:t>
            </w:r>
            <w:r>
              <w:rPr>
                <w:szCs w:val="21"/>
              </w:rPr>
              <w:t>任卫波</w:t>
            </w:r>
            <w:r>
              <w:rPr>
                <w:szCs w:val="21"/>
              </w:rPr>
              <w:t xml:space="preserve"> </w:t>
            </w:r>
            <w:r>
              <w:rPr>
                <w:rFonts w:hint="eastAsia"/>
                <w:szCs w:val="21"/>
              </w:rPr>
              <w:t>副</w:t>
            </w:r>
            <w:r>
              <w:rPr>
                <w:szCs w:val="21"/>
              </w:rPr>
              <w:t>研究员</w:t>
            </w:r>
          </w:p>
        </w:tc>
        <w:tc>
          <w:tcPr>
            <w:tcW w:w="944" w:type="dxa"/>
            <w:vMerge/>
          </w:tcPr>
          <w:p w:rsidR="008B6653" w:rsidRDefault="008B6653" w:rsidP="007E59F6">
            <w:pPr>
              <w:rPr>
                <w:b/>
                <w:bCs/>
                <w:szCs w:val="21"/>
              </w:rPr>
            </w:pPr>
          </w:p>
        </w:tc>
      </w:tr>
      <w:tr w:rsidR="008B6653" w:rsidTr="007E59F6">
        <w:trPr>
          <w:trHeight w:val="1091"/>
          <w:jc w:val="center"/>
        </w:trPr>
        <w:tc>
          <w:tcPr>
            <w:tcW w:w="9804" w:type="dxa"/>
            <w:gridSpan w:val="4"/>
            <w:shd w:val="clear" w:color="auto" w:fill="BEBEBE"/>
            <w:vAlign w:val="center"/>
          </w:tcPr>
          <w:p w:rsidR="008B6653" w:rsidRDefault="008B6653" w:rsidP="007E59F6">
            <w:pPr>
              <w:jc w:val="center"/>
              <w:rPr>
                <w:b/>
                <w:bCs/>
                <w:szCs w:val="21"/>
              </w:rPr>
            </w:pPr>
            <w:r>
              <w:rPr>
                <w:b/>
                <w:bCs/>
                <w:szCs w:val="21"/>
              </w:rPr>
              <w:t>答谢晚宴（北京好实沃）</w:t>
            </w:r>
            <w:r>
              <w:rPr>
                <w:b/>
                <w:bCs/>
                <w:szCs w:val="21"/>
              </w:rPr>
              <w:t>18:00-21:00</w:t>
            </w:r>
          </w:p>
          <w:p w:rsidR="008B6653" w:rsidRDefault="008B6653" w:rsidP="007E59F6">
            <w:pPr>
              <w:jc w:val="center"/>
              <w:rPr>
                <w:b/>
                <w:bCs/>
                <w:szCs w:val="21"/>
              </w:rPr>
            </w:pPr>
            <w:r>
              <w:rPr>
                <w:b/>
                <w:bCs/>
                <w:szCs w:val="21"/>
              </w:rPr>
              <w:t>2016</w:t>
            </w:r>
            <w:r>
              <w:rPr>
                <w:b/>
                <w:bCs/>
                <w:szCs w:val="21"/>
              </w:rPr>
              <w:t>饲料无抗先锋人物</w:t>
            </w:r>
            <w:r>
              <w:rPr>
                <w:b/>
                <w:bCs/>
                <w:szCs w:val="21"/>
              </w:rPr>
              <w:t>/</w:t>
            </w:r>
            <w:r>
              <w:rPr>
                <w:b/>
                <w:bCs/>
                <w:szCs w:val="21"/>
              </w:rPr>
              <w:t>健康养殖先锋人物</w:t>
            </w:r>
            <w:r>
              <w:rPr>
                <w:b/>
                <w:bCs/>
                <w:szCs w:val="21"/>
              </w:rPr>
              <w:t>/</w:t>
            </w:r>
            <w:r>
              <w:rPr>
                <w:b/>
                <w:bCs/>
                <w:szCs w:val="21"/>
              </w:rPr>
              <w:t>无抗方案</w:t>
            </w:r>
            <w:r>
              <w:rPr>
                <w:b/>
                <w:bCs/>
                <w:szCs w:val="21"/>
              </w:rPr>
              <w:t>/</w:t>
            </w:r>
            <w:r>
              <w:rPr>
                <w:b/>
                <w:bCs/>
                <w:szCs w:val="21"/>
              </w:rPr>
              <w:t>技术优质服务商</w:t>
            </w:r>
            <w:r>
              <w:rPr>
                <w:b/>
                <w:bCs/>
                <w:szCs w:val="21"/>
              </w:rPr>
              <w:t xml:space="preserve">  </w:t>
            </w:r>
            <w:r>
              <w:rPr>
                <w:b/>
                <w:bCs/>
                <w:szCs w:val="21"/>
              </w:rPr>
              <w:t>颁奖典礼</w:t>
            </w:r>
          </w:p>
        </w:tc>
      </w:tr>
    </w:tbl>
    <w:p w:rsidR="008B6653" w:rsidRDefault="008B6653" w:rsidP="008B6653">
      <w:pPr>
        <w:spacing w:line="360" w:lineRule="exact"/>
        <w:ind w:firstLineChars="198" w:firstLine="416"/>
      </w:pPr>
    </w:p>
    <w:p w:rsidR="008B6653" w:rsidRDefault="008B6653" w:rsidP="008B6653">
      <w:pPr>
        <w:spacing w:line="360" w:lineRule="exact"/>
        <w:ind w:firstLineChars="198" w:firstLine="416"/>
      </w:pPr>
    </w:p>
    <w:p w:rsidR="008B6653" w:rsidRDefault="008B6653" w:rsidP="008B6653">
      <w:pPr>
        <w:spacing w:line="360" w:lineRule="exact"/>
        <w:rPr>
          <w:rFonts w:eastAsia="仿宋_GB2312" w:hint="eastAsia"/>
          <w:b/>
          <w:color w:val="0D0D0D"/>
          <w:sz w:val="30"/>
          <w:szCs w:val="30"/>
        </w:rPr>
      </w:pPr>
    </w:p>
    <w:tbl>
      <w:tblPr>
        <w:tblpPr w:leftFromText="180" w:rightFromText="180" w:vertAnchor="text" w:horzAnchor="page" w:tblpXSpec="center" w:tblpY="302"/>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2"/>
        <w:gridCol w:w="1428"/>
        <w:gridCol w:w="6117"/>
        <w:gridCol w:w="1032"/>
      </w:tblGrid>
      <w:tr w:rsidR="008B6653" w:rsidTr="007E59F6">
        <w:trPr>
          <w:trHeight w:val="557"/>
        </w:trPr>
        <w:tc>
          <w:tcPr>
            <w:tcW w:w="1312" w:type="dxa"/>
            <w:shd w:val="clear" w:color="auto" w:fill="BEBEBE"/>
            <w:vAlign w:val="center"/>
          </w:tcPr>
          <w:p w:rsidR="008B6653" w:rsidRDefault="008B6653" w:rsidP="007E59F6">
            <w:pPr>
              <w:jc w:val="center"/>
            </w:pPr>
            <w:r>
              <w:rPr>
                <w:b/>
                <w:bCs/>
                <w:szCs w:val="21"/>
              </w:rPr>
              <w:lastRenderedPageBreak/>
              <w:t>日期</w:t>
            </w:r>
          </w:p>
        </w:tc>
        <w:tc>
          <w:tcPr>
            <w:tcW w:w="1428" w:type="dxa"/>
            <w:shd w:val="clear" w:color="auto" w:fill="BEBEBE"/>
            <w:vAlign w:val="center"/>
          </w:tcPr>
          <w:p w:rsidR="008B6653" w:rsidRDefault="008B6653" w:rsidP="007E59F6">
            <w:pPr>
              <w:jc w:val="center"/>
            </w:pPr>
            <w:r>
              <w:rPr>
                <w:b/>
                <w:bCs/>
                <w:szCs w:val="21"/>
              </w:rPr>
              <w:t>时间</w:t>
            </w:r>
          </w:p>
        </w:tc>
        <w:tc>
          <w:tcPr>
            <w:tcW w:w="6117" w:type="dxa"/>
            <w:shd w:val="clear" w:color="auto" w:fill="BEBEBE"/>
            <w:vAlign w:val="center"/>
          </w:tcPr>
          <w:p w:rsidR="008B6653" w:rsidRDefault="008B6653" w:rsidP="007E59F6">
            <w:pPr>
              <w:jc w:val="center"/>
            </w:pPr>
            <w:r>
              <w:rPr>
                <w:b/>
                <w:bCs/>
                <w:szCs w:val="21"/>
              </w:rPr>
              <w:t>演讲主题及嘉宾</w:t>
            </w:r>
          </w:p>
        </w:tc>
        <w:tc>
          <w:tcPr>
            <w:tcW w:w="1032" w:type="dxa"/>
            <w:shd w:val="clear" w:color="auto" w:fill="BEBEBE"/>
            <w:vAlign w:val="center"/>
          </w:tcPr>
          <w:p w:rsidR="008B6653" w:rsidRDefault="008B6653" w:rsidP="007E59F6">
            <w:pPr>
              <w:jc w:val="center"/>
              <w:rPr>
                <w:b/>
                <w:bCs/>
                <w:szCs w:val="21"/>
              </w:rPr>
            </w:pPr>
            <w:r>
              <w:rPr>
                <w:rFonts w:hint="eastAsia"/>
                <w:b/>
                <w:bCs/>
                <w:szCs w:val="21"/>
              </w:rPr>
              <w:t>主持人</w:t>
            </w:r>
          </w:p>
        </w:tc>
      </w:tr>
      <w:tr w:rsidR="008B6653" w:rsidTr="007E59F6">
        <w:trPr>
          <w:trHeight w:val="1849"/>
        </w:trPr>
        <w:tc>
          <w:tcPr>
            <w:tcW w:w="1312" w:type="dxa"/>
            <w:vMerge w:val="restart"/>
            <w:vAlign w:val="center"/>
          </w:tcPr>
          <w:p w:rsidR="008B6653" w:rsidRDefault="008B6653" w:rsidP="007E59F6">
            <w:pPr>
              <w:jc w:val="center"/>
              <w:rPr>
                <w:b/>
                <w:bCs/>
                <w:szCs w:val="21"/>
              </w:rPr>
            </w:pPr>
            <w:r>
              <w:rPr>
                <w:b/>
                <w:bCs/>
                <w:szCs w:val="21"/>
              </w:rPr>
              <w:t>平行会议二</w:t>
            </w:r>
          </w:p>
          <w:p w:rsidR="008B6653" w:rsidRDefault="008B6653" w:rsidP="007E59F6">
            <w:pPr>
              <w:jc w:val="center"/>
              <w:rPr>
                <w:b/>
                <w:bCs/>
                <w:szCs w:val="21"/>
              </w:rPr>
            </w:pPr>
          </w:p>
          <w:p w:rsidR="008B6653" w:rsidRDefault="008B6653" w:rsidP="007E59F6">
            <w:pPr>
              <w:jc w:val="center"/>
              <w:rPr>
                <w:b/>
                <w:bCs/>
                <w:szCs w:val="21"/>
              </w:rPr>
            </w:pPr>
          </w:p>
          <w:p w:rsidR="008B6653" w:rsidRDefault="008B6653" w:rsidP="007E59F6">
            <w:pPr>
              <w:jc w:val="center"/>
              <w:rPr>
                <w:rFonts w:hint="eastAsia"/>
                <w:b/>
                <w:bCs/>
                <w:szCs w:val="21"/>
              </w:rPr>
            </w:pPr>
          </w:p>
          <w:p w:rsidR="008B6653" w:rsidRDefault="008B6653" w:rsidP="007E59F6">
            <w:pPr>
              <w:jc w:val="center"/>
              <w:rPr>
                <w:rFonts w:hint="eastAsia"/>
                <w:b/>
                <w:bCs/>
                <w:szCs w:val="21"/>
              </w:rPr>
            </w:pPr>
          </w:p>
          <w:p w:rsidR="008B6653" w:rsidRDefault="008B6653" w:rsidP="007E59F6">
            <w:pPr>
              <w:jc w:val="center"/>
              <w:rPr>
                <w:b/>
                <w:bCs/>
                <w:szCs w:val="21"/>
              </w:rPr>
            </w:pPr>
            <w:r>
              <w:rPr>
                <w:b/>
                <w:bCs/>
                <w:szCs w:val="21"/>
              </w:rPr>
              <w:t>4</w:t>
            </w:r>
            <w:r>
              <w:rPr>
                <w:b/>
                <w:bCs/>
                <w:szCs w:val="21"/>
              </w:rPr>
              <w:t>月</w:t>
            </w:r>
            <w:r>
              <w:rPr>
                <w:b/>
                <w:bCs/>
                <w:szCs w:val="21"/>
              </w:rPr>
              <w:t>17</w:t>
            </w:r>
            <w:r>
              <w:rPr>
                <w:b/>
                <w:bCs/>
                <w:szCs w:val="21"/>
              </w:rPr>
              <w:t>日</w:t>
            </w:r>
          </w:p>
          <w:p w:rsidR="008B6653" w:rsidRPr="001C22CA" w:rsidRDefault="008B6653" w:rsidP="007E59F6">
            <w:pPr>
              <w:jc w:val="center"/>
              <w:rPr>
                <w:rFonts w:hint="eastAsia"/>
                <w:b/>
                <w:bCs/>
                <w:szCs w:val="21"/>
              </w:rPr>
            </w:pPr>
            <w:r>
              <w:rPr>
                <w:b/>
                <w:bCs/>
                <w:szCs w:val="21"/>
              </w:rPr>
              <w:t>上午</w:t>
            </w:r>
          </w:p>
        </w:tc>
        <w:tc>
          <w:tcPr>
            <w:tcW w:w="1428" w:type="dxa"/>
            <w:vAlign w:val="center"/>
          </w:tcPr>
          <w:p w:rsidR="008B6653" w:rsidRDefault="008B6653" w:rsidP="007E59F6">
            <w:pPr>
              <w:jc w:val="center"/>
            </w:pPr>
            <w:r>
              <w:rPr>
                <w:szCs w:val="21"/>
              </w:rPr>
              <w:t>8:30—9:00</w:t>
            </w:r>
          </w:p>
        </w:tc>
        <w:tc>
          <w:tcPr>
            <w:tcW w:w="6117" w:type="dxa"/>
            <w:vAlign w:val="center"/>
          </w:tcPr>
          <w:p w:rsidR="008B6653" w:rsidRDefault="008B6653" w:rsidP="007E59F6">
            <w:pPr>
              <w:rPr>
                <w:b/>
                <w:bCs/>
                <w:szCs w:val="21"/>
              </w:rPr>
            </w:pPr>
            <w:r>
              <w:rPr>
                <w:b/>
                <w:bCs/>
                <w:szCs w:val="21"/>
              </w:rPr>
              <w:t>主题：亚急性瘤胃酸中毒诱发奶牛瘤胃代谢异常及其影响乳品质的机制研究</w:t>
            </w:r>
          </w:p>
          <w:p w:rsidR="008B6653" w:rsidRDefault="008B6653" w:rsidP="007E59F6">
            <w:pPr>
              <w:rPr>
                <w:szCs w:val="21"/>
              </w:rPr>
            </w:pPr>
            <w:r>
              <w:rPr>
                <w:szCs w:val="21"/>
              </w:rPr>
              <w:t>南京农业大学动物科技学院副院长、江苏省消化道营养与动物健康重点实验室副主任、中国畜牧兽医学会养牛学分会理事、农业部动物生理生化重点实验室</w:t>
            </w:r>
            <w:r>
              <w:rPr>
                <w:szCs w:val="21"/>
              </w:rPr>
              <w:t>——</w:t>
            </w:r>
            <w:r>
              <w:rPr>
                <w:szCs w:val="21"/>
              </w:rPr>
              <w:t>毛胜勇</w:t>
            </w:r>
            <w:r>
              <w:rPr>
                <w:szCs w:val="21"/>
              </w:rPr>
              <w:t xml:space="preserve"> </w:t>
            </w:r>
            <w:r>
              <w:rPr>
                <w:szCs w:val="21"/>
              </w:rPr>
              <w:t>教授</w:t>
            </w:r>
          </w:p>
        </w:tc>
        <w:tc>
          <w:tcPr>
            <w:tcW w:w="1032" w:type="dxa"/>
            <w:vMerge w:val="restart"/>
            <w:vAlign w:val="center"/>
          </w:tcPr>
          <w:p w:rsidR="008B6653" w:rsidRPr="00A25589" w:rsidRDefault="008B6653" w:rsidP="007E59F6">
            <w:pPr>
              <w:jc w:val="center"/>
              <w:rPr>
                <w:b/>
                <w:bCs/>
                <w:szCs w:val="21"/>
              </w:rPr>
            </w:pPr>
            <w:r w:rsidRPr="00A25589">
              <w:rPr>
                <w:b/>
                <w:bCs/>
                <w:szCs w:val="21"/>
              </w:rPr>
              <w:t>侯永清</w:t>
            </w:r>
          </w:p>
          <w:p w:rsidR="008B6653" w:rsidRPr="00A25589" w:rsidRDefault="008B6653" w:rsidP="007E59F6">
            <w:pPr>
              <w:jc w:val="center"/>
              <w:rPr>
                <w:rFonts w:hint="eastAsia"/>
                <w:b/>
                <w:bCs/>
                <w:szCs w:val="21"/>
              </w:rPr>
            </w:pPr>
            <w:r w:rsidRPr="00A25589">
              <w:rPr>
                <w:rFonts w:hint="eastAsia"/>
                <w:b/>
                <w:bCs/>
                <w:szCs w:val="21"/>
              </w:rPr>
              <w:t>教</w:t>
            </w:r>
            <w:r w:rsidRPr="00A25589">
              <w:rPr>
                <w:rFonts w:hint="eastAsia"/>
                <w:b/>
                <w:bCs/>
                <w:szCs w:val="21"/>
              </w:rPr>
              <w:t xml:space="preserve">  </w:t>
            </w:r>
            <w:r w:rsidRPr="00A25589">
              <w:rPr>
                <w:rFonts w:hint="eastAsia"/>
                <w:b/>
                <w:bCs/>
                <w:szCs w:val="21"/>
              </w:rPr>
              <w:t>授</w:t>
            </w:r>
          </w:p>
        </w:tc>
      </w:tr>
      <w:tr w:rsidR="008B6653" w:rsidTr="007E59F6">
        <w:trPr>
          <w:trHeight w:val="1408"/>
        </w:trPr>
        <w:tc>
          <w:tcPr>
            <w:tcW w:w="1312" w:type="dxa"/>
            <w:vMerge/>
          </w:tcPr>
          <w:p w:rsidR="008B6653" w:rsidRDefault="008B6653" w:rsidP="007E59F6">
            <w:pPr>
              <w:jc w:val="left"/>
              <w:rPr>
                <w:szCs w:val="21"/>
              </w:rPr>
            </w:pPr>
          </w:p>
        </w:tc>
        <w:tc>
          <w:tcPr>
            <w:tcW w:w="1428" w:type="dxa"/>
            <w:vAlign w:val="center"/>
          </w:tcPr>
          <w:p w:rsidR="008B6653" w:rsidRDefault="008B6653" w:rsidP="007E59F6">
            <w:pPr>
              <w:jc w:val="center"/>
            </w:pPr>
            <w:r>
              <w:rPr>
                <w:szCs w:val="21"/>
              </w:rPr>
              <w:t>9:00—9:30</w:t>
            </w:r>
          </w:p>
        </w:tc>
        <w:tc>
          <w:tcPr>
            <w:tcW w:w="6117" w:type="dxa"/>
            <w:vAlign w:val="center"/>
          </w:tcPr>
          <w:p w:rsidR="008B6653" w:rsidRDefault="008B6653" w:rsidP="007E59F6">
            <w:pPr>
              <w:rPr>
                <w:b/>
                <w:bCs/>
                <w:szCs w:val="21"/>
              </w:rPr>
            </w:pPr>
            <w:r>
              <w:rPr>
                <w:b/>
                <w:bCs/>
                <w:szCs w:val="21"/>
              </w:rPr>
              <w:t>主题：微生物发酵微量产气自动记录仪研制及其在饲料评定中的应用</w:t>
            </w:r>
          </w:p>
          <w:p w:rsidR="008B6653" w:rsidRDefault="008B6653" w:rsidP="007E59F6">
            <w:r>
              <w:rPr>
                <w:bCs/>
                <w:szCs w:val="21"/>
              </w:rPr>
              <w:t>中国农业大学动物科技学院、农业部饲料安全与生物学效价重点实验室</w:t>
            </w:r>
            <w:r>
              <w:rPr>
                <w:szCs w:val="21"/>
              </w:rPr>
              <w:t>——</w:t>
            </w:r>
            <w:r>
              <w:rPr>
                <w:bCs/>
                <w:szCs w:val="21"/>
              </w:rPr>
              <w:t>杨红建</w:t>
            </w:r>
            <w:r>
              <w:rPr>
                <w:bCs/>
                <w:szCs w:val="21"/>
              </w:rPr>
              <w:t xml:space="preserve"> </w:t>
            </w:r>
            <w:r>
              <w:rPr>
                <w:bCs/>
                <w:szCs w:val="21"/>
              </w:rPr>
              <w:t>教授</w:t>
            </w:r>
          </w:p>
        </w:tc>
        <w:tc>
          <w:tcPr>
            <w:tcW w:w="1032" w:type="dxa"/>
            <w:vMerge/>
          </w:tcPr>
          <w:p w:rsidR="008B6653" w:rsidRDefault="008B6653" w:rsidP="007E59F6">
            <w:pPr>
              <w:jc w:val="center"/>
              <w:rPr>
                <w:b/>
                <w:bCs/>
                <w:szCs w:val="21"/>
              </w:rPr>
            </w:pPr>
          </w:p>
        </w:tc>
      </w:tr>
      <w:tr w:rsidR="008B6653" w:rsidTr="007E59F6">
        <w:trPr>
          <w:trHeight w:val="974"/>
        </w:trPr>
        <w:tc>
          <w:tcPr>
            <w:tcW w:w="1312" w:type="dxa"/>
            <w:vMerge/>
          </w:tcPr>
          <w:p w:rsidR="008B6653" w:rsidRDefault="008B6653" w:rsidP="007E59F6">
            <w:pPr>
              <w:jc w:val="center"/>
              <w:rPr>
                <w:szCs w:val="21"/>
              </w:rPr>
            </w:pPr>
          </w:p>
        </w:tc>
        <w:tc>
          <w:tcPr>
            <w:tcW w:w="1428" w:type="dxa"/>
            <w:vAlign w:val="center"/>
          </w:tcPr>
          <w:p w:rsidR="008B6653" w:rsidRDefault="008B6653" w:rsidP="007E59F6">
            <w:pPr>
              <w:jc w:val="center"/>
            </w:pPr>
            <w:r>
              <w:rPr>
                <w:szCs w:val="21"/>
              </w:rPr>
              <w:t>9:30—10:00</w:t>
            </w:r>
          </w:p>
        </w:tc>
        <w:tc>
          <w:tcPr>
            <w:tcW w:w="6117" w:type="dxa"/>
            <w:vAlign w:val="center"/>
          </w:tcPr>
          <w:p w:rsidR="008B6653" w:rsidRDefault="008B6653" w:rsidP="007E59F6">
            <w:pPr>
              <w:rPr>
                <w:b/>
                <w:bCs/>
                <w:szCs w:val="21"/>
              </w:rPr>
            </w:pPr>
            <w:r>
              <w:rPr>
                <w:b/>
                <w:bCs/>
                <w:szCs w:val="21"/>
              </w:rPr>
              <w:t>主题：饮用磁化水对绵羊瘤胃和整体消化代谢的影响</w:t>
            </w:r>
          </w:p>
          <w:p w:rsidR="008B6653" w:rsidRDefault="008B6653" w:rsidP="007E59F6">
            <w:r>
              <w:rPr>
                <w:szCs w:val="21"/>
              </w:rPr>
              <w:t>新疆农业大学校长、西北草食动物营养与饲料科学观测实验站站长</w:t>
            </w:r>
            <w:r>
              <w:rPr>
                <w:szCs w:val="21"/>
              </w:rPr>
              <w:t>——</w:t>
            </w:r>
            <w:r>
              <w:rPr>
                <w:szCs w:val="21"/>
              </w:rPr>
              <w:t>雒秋江</w:t>
            </w:r>
            <w:r>
              <w:rPr>
                <w:szCs w:val="21"/>
              </w:rPr>
              <w:t xml:space="preserve"> </w:t>
            </w:r>
            <w:r>
              <w:rPr>
                <w:szCs w:val="21"/>
              </w:rPr>
              <w:t>教授</w:t>
            </w:r>
          </w:p>
        </w:tc>
        <w:tc>
          <w:tcPr>
            <w:tcW w:w="1032" w:type="dxa"/>
            <w:vMerge/>
          </w:tcPr>
          <w:p w:rsidR="008B6653" w:rsidRDefault="008B6653" w:rsidP="007E59F6">
            <w:pPr>
              <w:jc w:val="center"/>
              <w:rPr>
                <w:b/>
                <w:bCs/>
                <w:szCs w:val="21"/>
              </w:rPr>
            </w:pPr>
          </w:p>
        </w:tc>
      </w:tr>
      <w:tr w:rsidR="008B6653" w:rsidTr="007E59F6">
        <w:trPr>
          <w:trHeight w:val="986"/>
        </w:trPr>
        <w:tc>
          <w:tcPr>
            <w:tcW w:w="1312" w:type="dxa"/>
            <w:vMerge/>
          </w:tcPr>
          <w:p w:rsidR="008B6653" w:rsidRDefault="008B6653" w:rsidP="007E59F6">
            <w:pPr>
              <w:jc w:val="center"/>
              <w:rPr>
                <w:szCs w:val="21"/>
              </w:rPr>
            </w:pPr>
          </w:p>
        </w:tc>
        <w:tc>
          <w:tcPr>
            <w:tcW w:w="1428" w:type="dxa"/>
            <w:vAlign w:val="center"/>
          </w:tcPr>
          <w:p w:rsidR="008B6653" w:rsidRDefault="008B6653" w:rsidP="007E59F6">
            <w:pPr>
              <w:jc w:val="center"/>
            </w:pPr>
            <w:r>
              <w:rPr>
                <w:szCs w:val="21"/>
              </w:rPr>
              <w:t>10:00—10:30</w:t>
            </w:r>
          </w:p>
        </w:tc>
        <w:tc>
          <w:tcPr>
            <w:tcW w:w="6117" w:type="dxa"/>
            <w:vAlign w:val="center"/>
          </w:tcPr>
          <w:p w:rsidR="008B6653" w:rsidRDefault="008B6653" w:rsidP="007E59F6">
            <w:pPr>
              <w:rPr>
                <w:b/>
                <w:bCs/>
                <w:szCs w:val="21"/>
              </w:rPr>
            </w:pPr>
            <w:r>
              <w:rPr>
                <w:b/>
                <w:bCs/>
                <w:szCs w:val="21"/>
              </w:rPr>
              <w:t>主题：探索建设物联网采集动物营养与饲料科学观测数据体系</w:t>
            </w:r>
          </w:p>
          <w:p w:rsidR="008B6653" w:rsidRDefault="008B6653" w:rsidP="007E59F6">
            <w:r>
              <w:rPr>
                <w:szCs w:val="21"/>
              </w:rPr>
              <w:t>青岛市畜牧兽医研究所、农业部华东动物营养与饲料科学观测实验站站长</w:t>
            </w:r>
            <w:r>
              <w:rPr>
                <w:szCs w:val="21"/>
              </w:rPr>
              <w:t>——</w:t>
            </w:r>
            <w:r>
              <w:rPr>
                <w:szCs w:val="21"/>
              </w:rPr>
              <w:t>王建华</w:t>
            </w:r>
            <w:r>
              <w:rPr>
                <w:szCs w:val="21"/>
              </w:rPr>
              <w:t xml:space="preserve"> </w:t>
            </w:r>
            <w:r>
              <w:rPr>
                <w:szCs w:val="21"/>
              </w:rPr>
              <w:t>站长</w:t>
            </w:r>
          </w:p>
        </w:tc>
        <w:tc>
          <w:tcPr>
            <w:tcW w:w="1032" w:type="dxa"/>
            <w:vMerge/>
          </w:tcPr>
          <w:p w:rsidR="008B6653" w:rsidRDefault="008B6653" w:rsidP="007E59F6">
            <w:pPr>
              <w:jc w:val="center"/>
              <w:rPr>
                <w:b/>
                <w:bCs/>
                <w:szCs w:val="21"/>
              </w:rPr>
            </w:pPr>
          </w:p>
        </w:tc>
      </w:tr>
      <w:tr w:rsidR="008B6653" w:rsidTr="007E59F6">
        <w:trPr>
          <w:trHeight w:val="407"/>
        </w:trPr>
        <w:tc>
          <w:tcPr>
            <w:tcW w:w="1312" w:type="dxa"/>
            <w:vMerge/>
          </w:tcPr>
          <w:p w:rsidR="008B6653" w:rsidRDefault="008B6653" w:rsidP="007E59F6">
            <w:pPr>
              <w:jc w:val="center"/>
              <w:rPr>
                <w:szCs w:val="21"/>
              </w:rPr>
            </w:pPr>
          </w:p>
        </w:tc>
        <w:tc>
          <w:tcPr>
            <w:tcW w:w="1428" w:type="dxa"/>
            <w:vAlign w:val="center"/>
          </w:tcPr>
          <w:p w:rsidR="008B6653" w:rsidRDefault="008B6653" w:rsidP="007E59F6">
            <w:pPr>
              <w:jc w:val="center"/>
            </w:pPr>
            <w:r>
              <w:rPr>
                <w:szCs w:val="21"/>
              </w:rPr>
              <w:t>10:30—10:40</w:t>
            </w:r>
          </w:p>
        </w:tc>
        <w:tc>
          <w:tcPr>
            <w:tcW w:w="6117" w:type="dxa"/>
            <w:vAlign w:val="center"/>
          </w:tcPr>
          <w:p w:rsidR="008B6653" w:rsidRDefault="008B6653" w:rsidP="007E59F6">
            <w:r>
              <w:rPr>
                <w:b/>
                <w:bCs/>
                <w:kern w:val="0"/>
                <w:szCs w:val="21"/>
              </w:rPr>
              <w:t>休</w:t>
            </w:r>
            <w:r>
              <w:rPr>
                <w:b/>
                <w:bCs/>
                <w:kern w:val="0"/>
                <w:szCs w:val="21"/>
              </w:rPr>
              <w:t xml:space="preserve">  </w:t>
            </w:r>
            <w:r>
              <w:rPr>
                <w:b/>
                <w:bCs/>
                <w:kern w:val="0"/>
                <w:szCs w:val="21"/>
              </w:rPr>
              <w:t>息</w:t>
            </w:r>
          </w:p>
        </w:tc>
        <w:tc>
          <w:tcPr>
            <w:tcW w:w="1032" w:type="dxa"/>
          </w:tcPr>
          <w:p w:rsidR="008B6653" w:rsidRDefault="008B6653" w:rsidP="007E59F6">
            <w:pPr>
              <w:jc w:val="center"/>
              <w:rPr>
                <w:b/>
                <w:bCs/>
                <w:kern w:val="0"/>
                <w:szCs w:val="21"/>
              </w:rPr>
            </w:pPr>
          </w:p>
        </w:tc>
      </w:tr>
      <w:tr w:rsidR="008B6653" w:rsidTr="007E59F6">
        <w:trPr>
          <w:trHeight w:val="1016"/>
        </w:trPr>
        <w:tc>
          <w:tcPr>
            <w:tcW w:w="1312" w:type="dxa"/>
            <w:vMerge/>
          </w:tcPr>
          <w:p w:rsidR="008B6653" w:rsidRDefault="008B6653" w:rsidP="007E59F6">
            <w:pPr>
              <w:jc w:val="center"/>
              <w:rPr>
                <w:szCs w:val="21"/>
              </w:rPr>
            </w:pPr>
          </w:p>
        </w:tc>
        <w:tc>
          <w:tcPr>
            <w:tcW w:w="1428" w:type="dxa"/>
            <w:vAlign w:val="center"/>
          </w:tcPr>
          <w:p w:rsidR="008B6653" w:rsidRDefault="008B6653" w:rsidP="007E59F6">
            <w:pPr>
              <w:jc w:val="center"/>
            </w:pPr>
            <w:r>
              <w:rPr>
                <w:szCs w:val="21"/>
              </w:rPr>
              <w:t>10:40—11:10</w:t>
            </w:r>
          </w:p>
        </w:tc>
        <w:tc>
          <w:tcPr>
            <w:tcW w:w="6117" w:type="dxa"/>
            <w:vAlign w:val="center"/>
          </w:tcPr>
          <w:p w:rsidR="008B6653" w:rsidRDefault="008B6653" w:rsidP="007E59F6">
            <w:pPr>
              <w:spacing w:line="15" w:lineRule="auto"/>
              <w:rPr>
                <w:b/>
                <w:bCs/>
                <w:szCs w:val="21"/>
              </w:rPr>
            </w:pPr>
            <w:r>
              <w:rPr>
                <w:b/>
                <w:bCs/>
                <w:szCs w:val="21"/>
              </w:rPr>
              <w:t>主题：大黄鱼脂类营养免疫研究</w:t>
            </w:r>
          </w:p>
          <w:p w:rsidR="008B6653" w:rsidRDefault="008B6653" w:rsidP="007E59F6">
            <w:r>
              <w:rPr>
                <w:szCs w:val="21"/>
              </w:rPr>
              <w:t>中国海洋大学、农业部水产动物营养与饲料重点实验室</w:t>
            </w:r>
            <w:r>
              <w:rPr>
                <w:szCs w:val="21"/>
              </w:rPr>
              <w:t>——</w:t>
            </w:r>
            <w:r>
              <w:rPr>
                <w:szCs w:val="21"/>
              </w:rPr>
              <w:t>艾庆辉</w:t>
            </w:r>
            <w:r>
              <w:rPr>
                <w:szCs w:val="21"/>
              </w:rPr>
              <w:t xml:space="preserve">  </w:t>
            </w:r>
            <w:r>
              <w:rPr>
                <w:szCs w:val="21"/>
              </w:rPr>
              <w:t>教授</w:t>
            </w:r>
          </w:p>
        </w:tc>
        <w:tc>
          <w:tcPr>
            <w:tcW w:w="1032" w:type="dxa"/>
            <w:vMerge w:val="restart"/>
            <w:vAlign w:val="center"/>
          </w:tcPr>
          <w:p w:rsidR="008B6653" w:rsidRPr="00A25589" w:rsidRDefault="008B6653" w:rsidP="007E59F6">
            <w:pPr>
              <w:spacing w:line="15" w:lineRule="auto"/>
              <w:jc w:val="center"/>
              <w:rPr>
                <w:b/>
                <w:bCs/>
                <w:szCs w:val="21"/>
              </w:rPr>
            </w:pPr>
            <w:r w:rsidRPr="00A25589">
              <w:rPr>
                <w:rFonts w:hint="eastAsia"/>
                <w:b/>
                <w:bCs/>
                <w:szCs w:val="21"/>
              </w:rPr>
              <w:t>何</w:t>
            </w:r>
            <w:r w:rsidRPr="00A25589">
              <w:rPr>
                <w:rFonts w:hint="eastAsia"/>
                <w:b/>
                <w:bCs/>
                <w:szCs w:val="21"/>
              </w:rPr>
              <w:t xml:space="preserve"> </w:t>
            </w:r>
            <w:r w:rsidRPr="00A25589">
              <w:rPr>
                <w:b/>
                <w:bCs/>
                <w:szCs w:val="21"/>
              </w:rPr>
              <w:t xml:space="preserve"> </w:t>
            </w:r>
            <w:r w:rsidRPr="00A25589">
              <w:rPr>
                <w:rFonts w:hint="eastAsia"/>
                <w:b/>
                <w:bCs/>
                <w:szCs w:val="21"/>
              </w:rPr>
              <w:t>艮</w:t>
            </w:r>
          </w:p>
          <w:p w:rsidR="008B6653" w:rsidRPr="00A25589" w:rsidRDefault="008B6653" w:rsidP="007E59F6">
            <w:pPr>
              <w:spacing w:line="15" w:lineRule="auto"/>
              <w:jc w:val="center"/>
              <w:rPr>
                <w:b/>
                <w:bCs/>
                <w:szCs w:val="21"/>
              </w:rPr>
            </w:pPr>
            <w:r w:rsidRPr="00A25589">
              <w:rPr>
                <w:rFonts w:hint="eastAsia"/>
                <w:b/>
                <w:bCs/>
                <w:szCs w:val="21"/>
              </w:rPr>
              <w:t>教</w:t>
            </w:r>
            <w:r w:rsidRPr="00A25589">
              <w:rPr>
                <w:rFonts w:hint="eastAsia"/>
                <w:b/>
                <w:bCs/>
                <w:szCs w:val="21"/>
              </w:rPr>
              <w:t xml:space="preserve">  </w:t>
            </w:r>
            <w:r w:rsidRPr="00A25589">
              <w:rPr>
                <w:rFonts w:hint="eastAsia"/>
                <w:b/>
                <w:bCs/>
                <w:szCs w:val="21"/>
              </w:rPr>
              <w:t>授</w:t>
            </w:r>
          </w:p>
        </w:tc>
      </w:tr>
      <w:tr w:rsidR="008B6653" w:rsidTr="007E59F6">
        <w:trPr>
          <w:trHeight w:val="1094"/>
        </w:trPr>
        <w:tc>
          <w:tcPr>
            <w:tcW w:w="1312" w:type="dxa"/>
            <w:vMerge/>
          </w:tcPr>
          <w:p w:rsidR="008B6653" w:rsidRDefault="008B6653" w:rsidP="007E59F6">
            <w:pPr>
              <w:jc w:val="center"/>
              <w:rPr>
                <w:szCs w:val="21"/>
              </w:rPr>
            </w:pPr>
          </w:p>
        </w:tc>
        <w:tc>
          <w:tcPr>
            <w:tcW w:w="1428" w:type="dxa"/>
            <w:vAlign w:val="center"/>
          </w:tcPr>
          <w:p w:rsidR="008B6653" w:rsidRDefault="008B6653" w:rsidP="007E59F6">
            <w:pPr>
              <w:jc w:val="center"/>
            </w:pPr>
            <w:r>
              <w:rPr>
                <w:szCs w:val="21"/>
              </w:rPr>
              <w:t>11:10—11:40</w:t>
            </w:r>
          </w:p>
        </w:tc>
        <w:tc>
          <w:tcPr>
            <w:tcW w:w="6117" w:type="dxa"/>
            <w:vAlign w:val="center"/>
          </w:tcPr>
          <w:p w:rsidR="008B6653" w:rsidRDefault="008B6653" w:rsidP="007E59F6">
            <w:pPr>
              <w:rPr>
                <w:b/>
                <w:bCs/>
                <w:szCs w:val="21"/>
              </w:rPr>
            </w:pPr>
            <w:r>
              <w:rPr>
                <w:b/>
                <w:bCs/>
                <w:szCs w:val="21"/>
              </w:rPr>
              <w:t>主题：罗非鱼免疫功能性饲料及相关技术的研究与应用</w:t>
            </w:r>
          </w:p>
          <w:p w:rsidR="008B6653" w:rsidRDefault="008B6653" w:rsidP="007E59F6">
            <w:r>
              <w:rPr>
                <w:szCs w:val="21"/>
              </w:rPr>
              <w:t>通威股份有限公司、农业部水产畜禽营养与健康养殖重点实验室主任</w:t>
            </w:r>
            <w:r>
              <w:rPr>
                <w:szCs w:val="21"/>
              </w:rPr>
              <w:t>——</w:t>
            </w:r>
            <w:r>
              <w:rPr>
                <w:szCs w:val="21"/>
              </w:rPr>
              <w:t>张璐</w:t>
            </w:r>
            <w:r>
              <w:rPr>
                <w:szCs w:val="21"/>
              </w:rPr>
              <w:t xml:space="preserve"> </w:t>
            </w:r>
            <w:r>
              <w:rPr>
                <w:szCs w:val="21"/>
              </w:rPr>
              <w:t>技术总监</w:t>
            </w:r>
          </w:p>
        </w:tc>
        <w:tc>
          <w:tcPr>
            <w:tcW w:w="1032" w:type="dxa"/>
            <w:vMerge/>
          </w:tcPr>
          <w:p w:rsidR="008B6653" w:rsidRDefault="008B6653" w:rsidP="007E59F6">
            <w:pPr>
              <w:rPr>
                <w:b/>
                <w:bCs/>
                <w:szCs w:val="21"/>
              </w:rPr>
            </w:pPr>
          </w:p>
        </w:tc>
      </w:tr>
      <w:tr w:rsidR="008B6653" w:rsidTr="007E59F6">
        <w:trPr>
          <w:trHeight w:val="1407"/>
        </w:trPr>
        <w:tc>
          <w:tcPr>
            <w:tcW w:w="1312" w:type="dxa"/>
            <w:vMerge/>
          </w:tcPr>
          <w:p w:rsidR="008B6653" w:rsidRDefault="008B6653" w:rsidP="007E59F6">
            <w:pPr>
              <w:jc w:val="center"/>
              <w:rPr>
                <w:szCs w:val="21"/>
              </w:rPr>
            </w:pPr>
          </w:p>
        </w:tc>
        <w:tc>
          <w:tcPr>
            <w:tcW w:w="1428" w:type="dxa"/>
            <w:vAlign w:val="center"/>
          </w:tcPr>
          <w:p w:rsidR="008B6653" w:rsidRDefault="008B6653" w:rsidP="007E59F6">
            <w:pPr>
              <w:jc w:val="center"/>
            </w:pPr>
            <w:r>
              <w:rPr>
                <w:szCs w:val="21"/>
              </w:rPr>
              <w:t>11:40—12:10</w:t>
            </w:r>
          </w:p>
        </w:tc>
        <w:tc>
          <w:tcPr>
            <w:tcW w:w="6117" w:type="dxa"/>
            <w:vAlign w:val="center"/>
          </w:tcPr>
          <w:p w:rsidR="008B6653" w:rsidRDefault="008B6653" w:rsidP="007E59F6">
            <w:pPr>
              <w:rPr>
                <w:b/>
                <w:bCs/>
                <w:szCs w:val="21"/>
              </w:rPr>
            </w:pPr>
            <w:r>
              <w:rPr>
                <w:b/>
                <w:bCs/>
                <w:szCs w:val="21"/>
              </w:rPr>
              <w:t>主题：水产动物环境胁迫与营养调控技术研究进展</w:t>
            </w:r>
          </w:p>
          <w:p w:rsidR="008B6653" w:rsidRDefault="008B6653" w:rsidP="007E59F6">
            <w:r>
              <w:rPr>
                <w:szCs w:val="21"/>
              </w:rPr>
              <w:t>中国水产科学研究院淡水渔业研究中心、国家大宗淡水鱼产业技术体系首席科学家、农业部水产动物营养与饲料科学观测实验站</w:t>
            </w:r>
            <w:r>
              <w:rPr>
                <w:szCs w:val="21"/>
              </w:rPr>
              <w:t>——</w:t>
            </w:r>
            <w:r>
              <w:rPr>
                <w:szCs w:val="21"/>
              </w:rPr>
              <w:t>戈贤平</w:t>
            </w:r>
            <w:r>
              <w:rPr>
                <w:szCs w:val="21"/>
              </w:rPr>
              <w:t xml:space="preserve"> </w:t>
            </w:r>
            <w:r>
              <w:rPr>
                <w:szCs w:val="21"/>
              </w:rPr>
              <w:t>教授</w:t>
            </w:r>
          </w:p>
        </w:tc>
        <w:tc>
          <w:tcPr>
            <w:tcW w:w="1032" w:type="dxa"/>
            <w:vMerge/>
          </w:tcPr>
          <w:p w:rsidR="008B6653" w:rsidRDefault="008B6653" w:rsidP="007E59F6">
            <w:pPr>
              <w:rPr>
                <w:b/>
                <w:bCs/>
                <w:szCs w:val="21"/>
              </w:rPr>
            </w:pPr>
          </w:p>
        </w:tc>
      </w:tr>
      <w:tr w:rsidR="008B6653" w:rsidTr="007E59F6">
        <w:trPr>
          <w:trHeight w:val="407"/>
        </w:trPr>
        <w:tc>
          <w:tcPr>
            <w:tcW w:w="9889" w:type="dxa"/>
            <w:gridSpan w:val="4"/>
            <w:shd w:val="clear" w:color="auto" w:fill="D7D7D7"/>
            <w:vAlign w:val="center"/>
          </w:tcPr>
          <w:p w:rsidR="008B6653" w:rsidRDefault="008B6653" w:rsidP="007E59F6">
            <w:pPr>
              <w:jc w:val="center"/>
              <w:rPr>
                <w:b/>
                <w:bCs/>
                <w:szCs w:val="21"/>
              </w:rPr>
            </w:pPr>
            <w:r>
              <w:rPr>
                <w:b/>
                <w:bCs/>
                <w:szCs w:val="21"/>
              </w:rPr>
              <w:t>自助午餐（</w:t>
            </w:r>
            <w:r>
              <w:rPr>
                <w:b/>
                <w:bCs/>
                <w:szCs w:val="21"/>
              </w:rPr>
              <w:t>12:10-13:20</w:t>
            </w:r>
            <w:r>
              <w:rPr>
                <w:b/>
                <w:bCs/>
                <w:szCs w:val="21"/>
              </w:rPr>
              <w:t>）</w:t>
            </w:r>
          </w:p>
        </w:tc>
      </w:tr>
      <w:tr w:rsidR="008B6653" w:rsidTr="007E59F6">
        <w:trPr>
          <w:trHeight w:val="1371"/>
        </w:trPr>
        <w:tc>
          <w:tcPr>
            <w:tcW w:w="1312" w:type="dxa"/>
            <w:vAlign w:val="center"/>
          </w:tcPr>
          <w:p w:rsidR="008B6653" w:rsidRDefault="008B6653" w:rsidP="007E59F6">
            <w:pPr>
              <w:jc w:val="center"/>
              <w:rPr>
                <w:b/>
                <w:bCs/>
                <w:szCs w:val="21"/>
              </w:rPr>
            </w:pPr>
            <w:r>
              <w:rPr>
                <w:b/>
                <w:bCs/>
                <w:szCs w:val="21"/>
              </w:rPr>
              <w:t>4</w:t>
            </w:r>
            <w:r>
              <w:rPr>
                <w:b/>
                <w:bCs/>
                <w:szCs w:val="21"/>
              </w:rPr>
              <w:t>月</w:t>
            </w:r>
            <w:r>
              <w:rPr>
                <w:b/>
                <w:bCs/>
                <w:szCs w:val="21"/>
              </w:rPr>
              <w:t>17</w:t>
            </w:r>
            <w:r>
              <w:rPr>
                <w:b/>
                <w:bCs/>
                <w:szCs w:val="21"/>
              </w:rPr>
              <w:t>日</w:t>
            </w:r>
          </w:p>
          <w:p w:rsidR="008B6653" w:rsidRPr="001C22CA" w:rsidRDefault="008B6653" w:rsidP="007E59F6">
            <w:pPr>
              <w:jc w:val="center"/>
              <w:rPr>
                <w:rFonts w:hint="eastAsia"/>
                <w:b/>
                <w:bCs/>
                <w:szCs w:val="21"/>
              </w:rPr>
            </w:pPr>
            <w:r>
              <w:rPr>
                <w:rFonts w:hint="eastAsia"/>
                <w:b/>
                <w:bCs/>
                <w:szCs w:val="21"/>
              </w:rPr>
              <w:t>下</w:t>
            </w:r>
            <w:r>
              <w:rPr>
                <w:b/>
                <w:bCs/>
                <w:szCs w:val="21"/>
              </w:rPr>
              <w:t>午</w:t>
            </w:r>
          </w:p>
        </w:tc>
        <w:tc>
          <w:tcPr>
            <w:tcW w:w="1428" w:type="dxa"/>
            <w:vAlign w:val="center"/>
          </w:tcPr>
          <w:p w:rsidR="008B6653" w:rsidRDefault="008B6653" w:rsidP="007E59F6">
            <w:pPr>
              <w:jc w:val="center"/>
            </w:pPr>
            <w:r>
              <w:rPr>
                <w:szCs w:val="21"/>
              </w:rPr>
              <w:t>14:30—16:30</w:t>
            </w:r>
          </w:p>
        </w:tc>
        <w:tc>
          <w:tcPr>
            <w:tcW w:w="6117" w:type="dxa"/>
            <w:vAlign w:val="center"/>
          </w:tcPr>
          <w:p w:rsidR="008B6653" w:rsidRDefault="008B6653" w:rsidP="007E59F6">
            <w:pPr>
              <w:rPr>
                <w:b/>
                <w:bCs/>
                <w:szCs w:val="21"/>
              </w:rPr>
            </w:pPr>
            <w:r>
              <w:rPr>
                <w:b/>
                <w:bCs/>
                <w:szCs w:val="21"/>
              </w:rPr>
              <w:t>内部闭门会议：</w:t>
            </w:r>
          </w:p>
          <w:p w:rsidR="008B6653" w:rsidRDefault="008B6653" w:rsidP="007E59F6">
            <w:pPr>
              <w:rPr>
                <w:szCs w:val="21"/>
              </w:rPr>
            </w:pPr>
            <w:r>
              <w:rPr>
                <w:szCs w:val="21"/>
              </w:rPr>
              <w:t>农业部动物营养与饲料学重点实验室学术委员会会议</w:t>
            </w:r>
            <w:r>
              <w:rPr>
                <w:szCs w:val="21"/>
              </w:rPr>
              <w:tab/>
            </w:r>
          </w:p>
          <w:p w:rsidR="008B6653" w:rsidRDefault="008B6653" w:rsidP="007E59F6">
            <w:r>
              <w:rPr>
                <w:b/>
                <w:bCs/>
                <w:szCs w:val="21"/>
              </w:rPr>
              <w:t>参加人：</w:t>
            </w:r>
            <w:r>
              <w:rPr>
                <w:szCs w:val="21"/>
              </w:rPr>
              <w:t>学术委员会委员、各实验室</w:t>
            </w:r>
            <w:r>
              <w:rPr>
                <w:szCs w:val="21"/>
              </w:rPr>
              <w:t>/</w:t>
            </w:r>
            <w:r>
              <w:rPr>
                <w:szCs w:val="21"/>
              </w:rPr>
              <w:t>站主任和秘书</w:t>
            </w:r>
          </w:p>
        </w:tc>
        <w:tc>
          <w:tcPr>
            <w:tcW w:w="1032" w:type="dxa"/>
          </w:tcPr>
          <w:p w:rsidR="008B6653" w:rsidRDefault="008B6653" w:rsidP="007E59F6">
            <w:pPr>
              <w:rPr>
                <w:b/>
                <w:bCs/>
                <w:szCs w:val="21"/>
              </w:rPr>
            </w:pPr>
          </w:p>
        </w:tc>
      </w:tr>
    </w:tbl>
    <w:p w:rsidR="008B6653" w:rsidRPr="00882B23" w:rsidRDefault="008B6653" w:rsidP="008B6653"/>
    <w:p w:rsidR="008B6653" w:rsidRDefault="008B6653" w:rsidP="008B6653"/>
    <w:p w:rsidR="008B6653" w:rsidRDefault="008B6653" w:rsidP="008B6653"/>
    <w:p w:rsidR="008B6653" w:rsidRDefault="008B6653" w:rsidP="008B6653">
      <w:pPr>
        <w:snapToGrid w:val="0"/>
        <w:spacing w:line="600" w:lineRule="exact"/>
        <w:rPr>
          <w:rFonts w:ascii="黑体" w:eastAsia="黑体" w:hAnsi="黑体" w:hint="eastAsia"/>
          <w:sz w:val="32"/>
          <w:szCs w:val="32"/>
        </w:rPr>
      </w:pPr>
      <w:r>
        <w:rPr>
          <w:rFonts w:ascii="黑体" w:eastAsia="黑体" w:hAnsi="黑体" w:hint="eastAsia"/>
          <w:sz w:val="32"/>
          <w:szCs w:val="32"/>
        </w:rPr>
        <w:t>附件2</w:t>
      </w:r>
    </w:p>
    <w:p w:rsidR="008B6653" w:rsidRDefault="008B6653" w:rsidP="008B6653">
      <w:pPr>
        <w:snapToGrid w:val="0"/>
        <w:spacing w:line="600" w:lineRule="exact"/>
        <w:rPr>
          <w:rFonts w:ascii="黑体" w:eastAsia="黑体" w:hAnsi="黑体" w:hint="eastAsia"/>
          <w:sz w:val="32"/>
          <w:szCs w:val="32"/>
        </w:rPr>
      </w:pPr>
    </w:p>
    <w:p w:rsidR="008B6653" w:rsidRDefault="008B6653" w:rsidP="008B6653">
      <w:pPr>
        <w:snapToGrid w:val="0"/>
        <w:spacing w:afterLines="50" w:after="156" w:line="600" w:lineRule="exact"/>
        <w:jc w:val="center"/>
        <w:rPr>
          <w:rFonts w:ascii="方正小标宋简体" w:eastAsia="方正小标宋简体" w:hAnsi="黑体" w:hint="eastAsia"/>
          <w:sz w:val="32"/>
          <w:szCs w:val="32"/>
        </w:rPr>
      </w:pPr>
      <w:bookmarkStart w:id="0" w:name="OLE_LINK16"/>
      <w:bookmarkStart w:id="1" w:name="OLE_LINK15"/>
      <w:r>
        <w:rPr>
          <w:rFonts w:ascii="方正小标宋简体" w:eastAsia="方正小标宋简体" w:hAnsi="黑体" w:hint="eastAsia"/>
          <w:sz w:val="32"/>
          <w:szCs w:val="32"/>
        </w:rPr>
        <w:t>农业部动物营养与饲料学重点实验室学术委员会组成名单</w:t>
      </w:r>
    </w:p>
    <w:tbl>
      <w:tblPr>
        <w:tblW w:w="0" w:type="auto"/>
        <w:tblLayout w:type="fixed"/>
        <w:tblLook w:val="0000" w:firstRow="0" w:lastRow="0" w:firstColumn="0" w:lastColumn="0" w:noHBand="0" w:noVBand="0"/>
      </w:tblPr>
      <w:tblGrid>
        <w:gridCol w:w="2235"/>
        <w:gridCol w:w="7138"/>
      </w:tblGrid>
      <w:tr w:rsidR="008B6653" w:rsidTr="007E59F6">
        <w:tc>
          <w:tcPr>
            <w:tcW w:w="2235" w:type="dxa"/>
          </w:tcPr>
          <w:p w:rsidR="008B6653" w:rsidRDefault="008B6653" w:rsidP="007E59F6">
            <w:pPr>
              <w:widowControl/>
              <w:spacing w:line="600" w:lineRule="exact"/>
              <w:jc w:val="left"/>
              <w:rPr>
                <w:rFonts w:eastAsia="仿宋_GB2312"/>
                <w:bCs/>
                <w:color w:val="0D0D0D"/>
                <w:spacing w:val="-2"/>
                <w:kern w:val="0"/>
                <w:sz w:val="32"/>
                <w:szCs w:val="32"/>
              </w:rPr>
            </w:pPr>
            <w:bookmarkStart w:id="2" w:name="_Hlk382841575"/>
            <w:r>
              <w:rPr>
                <w:rFonts w:eastAsia="仿宋_GB2312" w:hint="eastAsia"/>
                <w:bCs/>
                <w:color w:val="0D0D0D"/>
                <w:spacing w:val="-2"/>
                <w:kern w:val="0"/>
                <w:sz w:val="32"/>
                <w:szCs w:val="32"/>
              </w:rPr>
              <w:t>主任委员：</w:t>
            </w:r>
          </w:p>
        </w:tc>
        <w:tc>
          <w:tcPr>
            <w:tcW w:w="7138" w:type="dxa"/>
          </w:tcPr>
          <w:p w:rsidR="008B6653" w:rsidRDefault="008B6653" w:rsidP="007E59F6">
            <w:pPr>
              <w:widowControl/>
              <w:spacing w:line="600" w:lineRule="exact"/>
              <w:jc w:val="left"/>
              <w:rPr>
                <w:rFonts w:eastAsia="仿宋_GB2312"/>
                <w:bCs/>
                <w:color w:val="0D0D0D"/>
                <w:spacing w:val="-2"/>
                <w:kern w:val="0"/>
                <w:sz w:val="32"/>
                <w:szCs w:val="32"/>
              </w:rPr>
            </w:pPr>
            <w:r>
              <w:rPr>
                <w:rFonts w:eastAsia="仿宋_GB2312" w:hint="eastAsia"/>
                <w:bCs/>
                <w:color w:val="0D0D0D"/>
                <w:spacing w:val="-2"/>
                <w:kern w:val="0"/>
                <w:sz w:val="32"/>
                <w:szCs w:val="32"/>
              </w:rPr>
              <w:t>李德发</w:t>
            </w:r>
          </w:p>
        </w:tc>
      </w:tr>
      <w:tr w:rsidR="008B6653" w:rsidTr="007E59F6">
        <w:tc>
          <w:tcPr>
            <w:tcW w:w="2235" w:type="dxa"/>
          </w:tcPr>
          <w:p w:rsidR="008B6653" w:rsidRDefault="008B6653" w:rsidP="007E59F6">
            <w:pPr>
              <w:widowControl/>
              <w:spacing w:line="600" w:lineRule="exact"/>
              <w:jc w:val="left"/>
              <w:rPr>
                <w:rFonts w:eastAsia="仿宋_GB2312"/>
                <w:bCs/>
                <w:color w:val="0D0D0D"/>
                <w:spacing w:val="-2"/>
                <w:kern w:val="0"/>
                <w:sz w:val="32"/>
                <w:szCs w:val="32"/>
              </w:rPr>
            </w:pPr>
            <w:r>
              <w:rPr>
                <w:rFonts w:eastAsia="仿宋_GB2312" w:hint="eastAsia"/>
                <w:bCs/>
                <w:color w:val="0D0D0D"/>
                <w:spacing w:val="-2"/>
                <w:kern w:val="0"/>
                <w:sz w:val="32"/>
                <w:szCs w:val="32"/>
              </w:rPr>
              <w:t>副主任委员：</w:t>
            </w:r>
          </w:p>
        </w:tc>
        <w:tc>
          <w:tcPr>
            <w:tcW w:w="7138" w:type="dxa"/>
          </w:tcPr>
          <w:p w:rsidR="008B6653" w:rsidRDefault="008B6653" w:rsidP="007E59F6">
            <w:pPr>
              <w:widowControl/>
              <w:spacing w:line="600" w:lineRule="exact"/>
              <w:jc w:val="left"/>
              <w:rPr>
                <w:rFonts w:eastAsia="仿宋_GB2312"/>
                <w:bCs/>
                <w:color w:val="0D0D0D"/>
                <w:spacing w:val="-2"/>
                <w:kern w:val="0"/>
                <w:sz w:val="32"/>
                <w:szCs w:val="32"/>
              </w:rPr>
            </w:pPr>
            <w:r>
              <w:rPr>
                <w:rFonts w:eastAsia="仿宋_GB2312" w:hint="eastAsia"/>
                <w:bCs/>
                <w:color w:val="0D0D0D"/>
                <w:spacing w:val="-2"/>
                <w:kern w:val="0"/>
                <w:sz w:val="32"/>
                <w:szCs w:val="32"/>
              </w:rPr>
              <w:t>麦康森</w:t>
            </w:r>
            <w:r>
              <w:rPr>
                <w:rFonts w:eastAsia="仿宋_GB2312"/>
                <w:bCs/>
                <w:color w:val="0D0D0D"/>
                <w:spacing w:val="-2"/>
                <w:kern w:val="0"/>
                <w:sz w:val="32"/>
                <w:szCs w:val="32"/>
              </w:rPr>
              <w:t xml:space="preserve">  </w:t>
            </w:r>
            <w:r>
              <w:rPr>
                <w:rFonts w:eastAsia="仿宋_GB2312" w:hint="eastAsia"/>
                <w:bCs/>
                <w:color w:val="0D0D0D"/>
                <w:spacing w:val="-2"/>
                <w:kern w:val="0"/>
                <w:sz w:val="32"/>
                <w:szCs w:val="32"/>
              </w:rPr>
              <w:t>印遇龙</w:t>
            </w:r>
            <w:r>
              <w:rPr>
                <w:rFonts w:eastAsia="仿宋_GB2312"/>
                <w:bCs/>
                <w:color w:val="0D0D0D"/>
                <w:spacing w:val="-2"/>
                <w:kern w:val="0"/>
                <w:sz w:val="32"/>
                <w:szCs w:val="32"/>
              </w:rPr>
              <w:t xml:space="preserve">  </w:t>
            </w:r>
          </w:p>
        </w:tc>
      </w:tr>
      <w:tr w:rsidR="008B6653" w:rsidTr="007E59F6">
        <w:tc>
          <w:tcPr>
            <w:tcW w:w="2235" w:type="dxa"/>
          </w:tcPr>
          <w:p w:rsidR="008B6653" w:rsidRDefault="008B6653" w:rsidP="007E59F6">
            <w:pPr>
              <w:widowControl/>
              <w:spacing w:line="600" w:lineRule="exact"/>
              <w:jc w:val="left"/>
              <w:rPr>
                <w:rFonts w:eastAsia="仿宋_GB2312"/>
                <w:bCs/>
                <w:color w:val="0D0D0D"/>
                <w:spacing w:val="-2"/>
                <w:kern w:val="0"/>
                <w:sz w:val="32"/>
                <w:szCs w:val="32"/>
              </w:rPr>
            </w:pPr>
            <w:r>
              <w:rPr>
                <w:rFonts w:eastAsia="仿宋_GB2312" w:hint="eastAsia"/>
                <w:bCs/>
                <w:color w:val="0D0D0D"/>
                <w:spacing w:val="-2"/>
                <w:kern w:val="0"/>
                <w:sz w:val="32"/>
                <w:szCs w:val="32"/>
              </w:rPr>
              <w:t>委</w:t>
            </w:r>
            <w:r>
              <w:rPr>
                <w:rFonts w:eastAsia="仿宋_GB2312"/>
                <w:bCs/>
                <w:color w:val="0D0D0D"/>
                <w:spacing w:val="-2"/>
                <w:kern w:val="0"/>
                <w:sz w:val="32"/>
                <w:szCs w:val="32"/>
              </w:rPr>
              <w:t xml:space="preserve">    </w:t>
            </w:r>
            <w:r>
              <w:rPr>
                <w:rFonts w:eastAsia="仿宋_GB2312" w:hint="eastAsia"/>
                <w:bCs/>
                <w:color w:val="0D0D0D"/>
                <w:spacing w:val="-2"/>
                <w:kern w:val="0"/>
                <w:sz w:val="32"/>
                <w:szCs w:val="32"/>
              </w:rPr>
              <w:t>员：</w:t>
            </w:r>
          </w:p>
        </w:tc>
        <w:tc>
          <w:tcPr>
            <w:tcW w:w="7138" w:type="dxa"/>
          </w:tcPr>
          <w:p w:rsidR="008B6653" w:rsidRDefault="008B6653" w:rsidP="007E59F6">
            <w:pPr>
              <w:widowControl/>
              <w:spacing w:line="600" w:lineRule="exact"/>
              <w:jc w:val="left"/>
              <w:rPr>
                <w:rFonts w:eastAsia="仿宋_GB2312"/>
                <w:bCs/>
                <w:color w:val="0D0D0D"/>
                <w:spacing w:val="-2"/>
                <w:kern w:val="0"/>
                <w:sz w:val="32"/>
                <w:szCs w:val="32"/>
              </w:rPr>
            </w:pPr>
            <w:r>
              <w:rPr>
                <w:rFonts w:eastAsia="仿宋_GB2312" w:hint="eastAsia"/>
                <w:bCs/>
                <w:color w:val="0D0D0D"/>
                <w:spacing w:val="-2"/>
                <w:kern w:val="0"/>
                <w:sz w:val="32"/>
                <w:szCs w:val="32"/>
              </w:rPr>
              <w:t>秦玉昌</w:t>
            </w:r>
            <w:r>
              <w:rPr>
                <w:rFonts w:eastAsia="仿宋_GB2312"/>
                <w:bCs/>
                <w:color w:val="0D0D0D"/>
                <w:spacing w:val="-2"/>
                <w:kern w:val="0"/>
                <w:sz w:val="32"/>
                <w:szCs w:val="32"/>
              </w:rPr>
              <w:t xml:space="preserve">  </w:t>
            </w:r>
            <w:r>
              <w:rPr>
                <w:rFonts w:eastAsia="仿宋_GB2312" w:hint="eastAsia"/>
                <w:bCs/>
                <w:color w:val="0D0D0D"/>
                <w:spacing w:val="-2"/>
                <w:kern w:val="0"/>
                <w:sz w:val="32"/>
                <w:szCs w:val="32"/>
              </w:rPr>
              <w:t>王加启</w:t>
            </w:r>
            <w:r>
              <w:rPr>
                <w:rFonts w:eastAsia="仿宋_GB2312"/>
                <w:bCs/>
                <w:color w:val="0D0D0D"/>
                <w:spacing w:val="-2"/>
                <w:kern w:val="0"/>
                <w:sz w:val="32"/>
                <w:szCs w:val="32"/>
              </w:rPr>
              <w:t xml:space="preserve">  </w:t>
            </w:r>
            <w:r>
              <w:rPr>
                <w:rFonts w:eastAsia="仿宋_GB2312" w:hint="eastAsia"/>
                <w:bCs/>
                <w:color w:val="0D0D0D"/>
                <w:spacing w:val="-2"/>
                <w:kern w:val="0"/>
                <w:sz w:val="32"/>
                <w:szCs w:val="32"/>
              </w:rPr>
              <w:t>张宏福</w:t>
            </w:r>
            <w:r>
              <w:rPr>
                <w:rFonts w:eastAsia="仿宋_GB2312"/>
                <w:bCs/>
                <w:color w:val="0D0D0D"/>
                <w:spacing w:val="-2"/>
                <w:kern w:val="0"/>
                <w:sz w:val="32"/>
                <w:szCs w:val="32"/>
              </w:rPr>
              <w:t xml:space="preserve">  </w:t>
            </w:r>
            <w:r>
              <w:rPr>
                <w:rFonts w:eastAsia="仿宋_GB2312" w:hint="eastAsia"/>
                <w:bCs/>
                <w:color w:val="0D0D0D"/>
                <w:spacing w:val="-2"/>
                <w:kern w:val="0"/>
                <w:sz w:val="32"/>
                <w:szCs w:val="32"/>
              </w:rPr>
              <w:t>呙于明</w:t>
            </w:r>
            <w:r>
              <w:rPr>
                <w:rFonts w:eastAsia="仿宋_GB2312" w:hint="eastAsia"/>
                <w:bCs/>
                <w:color w:val="0D0D0D"/>
                <w:spacing w:val="-2"/>
                <w:kern w:val="0"/>
                <w:sz w:val="32"/>
                <w:szCs w:val="32"/>
              </w:rPr>
              <w:t xml:space="preserve"> </w:t>
            </w:r>
            <w:r>
              <w:rPr>
                <w:rFonts w:eastAsia="仿宋_GB2312"/>
                <w:bCs/>
                <w:color w:val="0D0D0D"/>
                <w:spacing w:val="-2"/>
                <w:kern w:val="0"/>
                <w:sz w:val="32"/>
                <w:szCs w:val="32"/>
              </w:rPr>
              <w:t xml:space="preserve"> </w:t>
            </w:r>
            <w:r>
              <w:rPr>
                <w:rFonts w:eastAsia="仿宋_GB2312" w:hint="eastAsia"/>
                <w:bCs/>
                <w:color w:val="0D0D0D"/>
                <w:spacing w:val="-2"/>
                <w:kern w:val="0"/>
                <w:sz w:val="32"/>
                <w:szCs w:val="32"/>
              </w:rPr>
              <w:t>刘建新</w:t>
            </w:r>
          </w:p>
          <w:p w:rsidR="008B6653" w:rsidRDefault="008B6653" w:rsidP="007E59F6">
            <w:pPr>
              <w:widowControl/>
              <w:spacing w:line="600" w:lineRule="exact"/>
              <w:jc w:val="left"/>
              <w:rPr>
                <w:rFonts w:eastAsia="仿宋_GB2312"/>
                <w:bCs/>
                <w:color w:val="0D0D0D"/>
                <w:spacing w:val="-2"/>
                <w:kern w:val="0"/>
                <w:sz w:val="32"/>
                <w:szCs w:val="32"/>
              </w:rPr>
            </w:pPr>
            <w:r>
              <w:rPr>
                <w:rFonts w:eastAsia="仿宋_GB2312" w:hint="eastAsia"/>
                <w:bCs/>
                <w:color w:val="0D0D0D"/>
                <w:spacing w:val="-2"/>
                <w:kern w:val="0"/>
                <w:sz w:val="32"/>
                <w:szCs w:val="32"/>
              </w:rPr>
              <w:t>陈代文</w:t>
            </w:r>
            <w:r>
              <w:rPr>
                <w:rFonts w:eastAsia="仿宋_GB2312" w:hint="eastAsia"/>
                <w:bCs/>
                <w:color w:val="0D0D0D"/>
                <w:spacing w:val="-2"/>
                <w:kern w:val="0"/>
                <w:sz w:val="32"/>
                <w:szCs w:val="32"/>
              </w:rPr>
              <w:t xml:space="preserve">  </w:t>
            </w:r>
            <w:r>
              <w:rPr>
                <w:rFonts w:eastAsia="仿宋_GB2312" w:hint="eastAsia"/>
                <w:bCs/>
                <w:color w:val="0D0D0D"/>
                <w:spacing w:val="-2"/>
                <w:kern w:val="0"/>
                <w:sz w:val="32"/>
                <w:szCs w:val="32"/>
              </w:rPr>
              <w:t>李胜利</w:t>
            </w:r>
            <w:r>
              <w:rPr>
                <w:rFonts w:eastAsia="仿宋_GB2312"/>
                <w:bCs/>
                <w:color w:val="0D0D0D"/>
                <w:spacing w:val="-2"/>
                <w:kern w:val="0"/>
                <w:sz w:val="32"/>
                <w:szCs w:val="32"/>
              </w:rPr>
              <w:t xml:space="preserve">  </w:t>
            </w:r>
            <w:r>
              <w:rPr>
                <w:rFonts w:eastAsia="仿宋_GB2312" w:hint="eastAsia"/>
                <w:bCs/>
                <w:color w:val="0D0D0D"/>
                <w:spacing w:val="-2"/>
                <w:kern w:val="0"/>
                <w:sz w:val="32"/>
                <w:szCs w:val="32"/>
              </w:rPr>
              <w:t>张军民</w:t>
            </w:r>
            <w:r>
              <w:rPr>
                <w:rFonts w:eastAsia="仿宋_GB2312"/>
                <w:bCs/>
                <w:color w:val="0D0D0D"/>
                <w:spacing w:val="-2"/>
                <w:kern w:val="0"/>
                <w:sz w:val="32"/>
                <w:szCs w:val="32"/>
              </w:rPr>
              <w:t xml:space="preserve">  </w:t>
            </w:r>
            <w:r>
              <w:rPr>
                <w:rFonts w:eastAsia="仿宋_GB2312" w:hint="eastAsia"/>
                <w:bCs/>
                <w:color w:val="0D0D0D"/>
                <w:spacing w:val="-2"/>
                <w:kern w:val="0"/>
                <w:sz w:val="32"/>
                <w:szCs w:val="32"/>
              </w:rPr>
              <w:t>蒋宗勇</w:t>
            </w:r>
            <w:r>
              <w:rPr>
                <w:rFonts w:eastAsia="仿宋_GB2312"/>
                <w:bCs/>
                <w:color w:val="0D0D0D"/>
                <w:spacing w:val="-2"/>
                <w:kern w:val="0"/>
                <w:sz w:val="32"/>
                <w:szCs w:val="32"/>
              </w:rPr>
              <w:t xml:space="preserve">  </w:t>
            </w:r>
            <w:r>
              <w:rPr>
                <w:rFonts w:eastAsia="仿宋_GB2312" w:hint="eastAsia"/>
                <w:bCs/>
                <w:color w:val="0D0D0D"/>
                <w:spacing w:val="-2"/>
                <w:kern w:val="0"/>
                <w:sz w:val="32"/>
                <w:szCs w:val="32"/>
              </w:rPr>
              <w:t>赵茹茜</w:t>
            </w:r>
            <w:r>
              <w:rPr>
                <w:rFonts w:eastAsia="仿宋_GB2312"/>
                <w:bCs/>
                <w:color w:val="0D0D0D"/>
                <w:spacing w:val="-2"/>
                <w:kern w:val="0"/>
                <w:sz w:val="32"/>
                <w:szCs w:val="32"/>
              </w:rPr>
              <w:t xml:space="preserve">  </w:t>
            </w:r>
          </w:p>
          <w:p w:rsidR="008B6653" w:rsidRDefault="008B6653" w:rsidP="007E59F6">
            <w:pPr>
              <w:widowControl/>
              <w:spacing w:line="600" w:lineRule="exact"/>
              <w:jc w:val="left"/>
              <w:rPr>
                <w:rFonts w:eastAsia="仿宋_GB2312"/>
                <w:bCs/>
                <w:color w:val="0D0D0D"/>
                <w:spacing w:val="-2"/>
                <w:kern w:val="0"/>
                <w:sz w:val="32"/>
                <w:szCs w:val="32"/>
              </w:rPr>
            </w:pPr>
            <w:r>
              <w:rPr>
                <w:rFonts w:eastAsia="仿宋_GB2312" w:hint="eastAsia"/>
                <w:bCs/>
                <w:color w:val="0D0D0D"/>
                <w:spacing w:val="-2"/>
                <w:kern w:val="0"/>
                <w:sz w:val="32"/>
                <w:szCs w:val="32"/>
              </w:rPr>
              <w:t>姚</w:t>
            </w:r>
            <w:r>
              <w:rPr>
                <w:rFonts w:eastAsia="仿宋_GB2312"/>
                <w:bCs/>
                <w:color w:val="0D0D0D"/>
                <w:spacing w:val="-2"/>
                <w:kern w:val="0"/>
                <w:sz w:val="32"/>
                <w:szCs w:val="32"/>
              </w:rPr>
              <w:t xml:space="preserve">  </w:t>
            </w:r>
            <w:r>
              <w:rPr>
                <w:rFonts w:eastAsia="仿宋_GB2312" w:hint="eastAsia"/>
                <w:bCs/>
                <w:color w:val="0D0D0D"/>
                <w:spacing w:val="-2"/>
                <w:kern w:val="0"/>
                <w:sz w:val="32"/>
                <w:szCs w:val="32"/>
              </w:rPr>
              <w:t>斌</w:t>
            </w:r>
            <w:r>
              <w:rPr>
                <w:rFonts w:eastAsia="仿宋_GB2312" w:hint="eastAsia"/>
                <w:bCs/>
                <w:color w:val="0D0D0D"/>
                <w:spacing w:val="-2"/>
                <w:kern w:val="0"/>
                <w:sz w:val="32"/>
                <w:szCs w:val="32"/>
              </w:rPr>
              <w:t xml:space="preserve"> </w:t>
            </w:r>
            <w:r>
              <w:rPr>
                <w:rFonts w:eastAsia="仿宋_GB2312"/>
                <w:bCs/>
                <w:color w:val="0D0D0D"/>
                <w:spacing w:val="-2"/>
                <w:kern w:val="0"/>
                <w:sz w:val="32"/>
                <w:szCs w:val="32"/>
              </w:rPr>
              <w:t xml:space="preserve"> </w:t>
            </w:r>
            <w:r>
              <w:rPr>
                <w:rFonts w:eastAsia="仿宋_GB2312" w:hint="eastAsia"/>
                <w:bCs/>
                <w:color w:val="0D0D0D"/>
                <w:spacing w:val="-2"/>
                <w:kern w:val="0"/>
                <w:sz w:val="32"/>
                <w:szCs w:val="32"/>
              </w:rPr>
              <w:t>侯向阳</w:t>
            </w:r>
            <w:r>
              <w:rPr>
                <w:rFonts w:eastAsia="仿宋_GB2312"/>
                <w:bCs/>
                <w:color w:val="0D0D0D"/>
                <w:spacing w:val="-2"/>
                <w:kern w:val="0"/>
                <w:sz w:val="32"/>
                <w:szCs w:val="32"/>
              </w:rPr>
              <w:t xml:space="preserve">  </w:t>
            </w:r>
            <w:r>
              <w:rPr>
                <w:rFonts w:eastAsia="仿宋_GB2312" w:hint="eastAsia"/>
                <w:bCs/>
                <w:color w:val="0D0D0D"/>
                <w:spacing w:val="-2"/>
                <w:kern w:val="0"/>
                <w:sz w:val="32"/>
                <w:szCs w:val="32"/>
              </w:rPr>
              <w:t>吴</w:t>
            </w:r>
            <w:r>
              <w:rPr>
                <w:rFonts w:eastAsia="仿宋_GB2312"/>
                <w:bCs/>
                <w:color w:val="0D0D0D"/>
                <w:spacing w:val="-2"/>
                <w:kern w:val="0"/>
                <w:sz w:val="32"/>
                <w:szCs w:val="32"/>
              </w:rPr>
              <w:t xml:space="preserve">  </w:t>
            </w:r>
            <w:r>
              <w:rPr>
                <w:rFonts w:eastAsia="仿宋_GB2312" w:hint="eastAsia"/>
                <w:bCs/>
                <w:color w:val="0D0D0D"/>
                <w:spacing w:val="-2"/>
                <w:kern w:val="0"/>
                <w:sz w:val="32"/>
                <w:szCs w:val="32"/>
              </w:rPr>
              <w:t>德</w:t>
            </w:r>
            <w:r>
              <w:rPr>
                <w:rFonts w:eastAsia="仿宋_GB2312"/>
                <w:bCs/>
                <w:color w:val="0D0D0D"/>
                <w:spacing w:val="-2"/>
                <w:kern w:val="0"/>
                <w:sz w:val="32"/>
                <w:szCs w:val="32"/>
              </w:rPr>
              <w:t xml:space="preserve">  </w:t>
            </w:r>
            <w:r>
              <w:rPr>
                <w:rFonts w:eastAsia="仿宋_GB2312" w:hint="eastAsia"/>
                <w:bCs/>
                <w:color w:val="0D0D0D"/>
                <w:spacing w:val="-2"/>
                <w:kern w:val="0"/>
                <w:sz w:val="32"/>
                <w:szCs w:val="32"/>
              </w:rPr>
              <w:t>杨国宇</w:t>
            </w:r>
            <w:r>
              <w:rPr>
                <w:rFonts w:eastAsia="仿宋_GB2312"/>
                <w:bCs/>
                <w:color w:val="0D0D0D"/>
                <w:spacing w:val="-2"/>
                <w:kern w:val="0"/>
                <w:sz w:val="32"/>
                <w:szCs w:val="32"/>
              </w:rPr>
              <w:t xml:space="preserve">  </w:t>
            </w:r>
            <w:r>
              <w:rPr>
                <w:rFonts w:eastAsia="仿宋_GB2312" w:hint="eastAsia"/>
                <w:bCs/>
                <w:color w:val="0D0D0D"/>
                <w:spacing w:val="-2"/>
                <w:kern w:val="0"/>
                <w:sz w:val="32"/>
                <w:szCs w:val="32"/>
              </w:rPr>
              <w:t>汪以真</w:t>
            </w:r>
            <w:r>
              <w:rPr>
                <w:rFonts w:eastAsia="仿宋_GB2312"/>
                <w:bCs/>
                <w:color w:val="0D0D0D"/>
                <w:spacing w:val="-2"/>
                <w:kern w:val="0"/>
                <w:sz w:val="32"/>
                <w:szCs w:val="32"/>
              </w:rPr>
              <w:t xml:space="preserve">  </w:t>
            </w:r>
          </w:p>
          <w:p w:rsidR="008B6653" w:rsidRDefault="008B6653" w:rsidP="007E59F6">
            <w:pPr>
              <w:widowControl/>
              <w:spacing w:line="600" w:lineRule="exact"/>
              <w:jc w:val="left"/>
              <w:rPr>
                <w:rFonts w:eastAsia="仿宋_GB2312"/>
                <w:bCs/>
                <w:color w:val="0D0D0D"/>
                <w:spacing w:val="-2"/>
                <w:kern w:val="0"/>
                <w:sz w:val="32"/>
                <w:szCs w:val="32"/>
              </w:rPr>
            </w:pPr>
            <w:r>
              <w:rPr>
                <w:rFonts w:eastAsia="仿宋_GB2312" w:hint="eastAsia"/>
                <w:bCs/>
                <w:color w:val="0D0D0D"/>
                <w:spacing w:val="-2"/>
                <w:kern w:val="0"/>
                <w:sz w:val="32"/>
                <w:szCs w:val="32"/>
              </w:rPr>
              <w:t>何</w:t>
            </w:r>
            <w:r>
              <w:rPr>
                <w:rFonts w:eastAsia="仿宋_GB2312"/>
                <w:bCs/>
                <w:color w:val="0D0D0D"/>
                <w:spacing w:val="-2"/>
                <w:kern w:val="0"/>
                <w:sz w:val="32"/>
                <w:szCs w:val="32"/>
              </w:rPr>
              <w:t xml:space="preserve">  </w:t>
            </w:r>
            <w:r>
              <w:rPr>
                <w:rFonts w:eastAsia="仿宋_GB2312" w:hint="eastAsia"/>
                <w:bCs/>
                <w:color w:val="0D0D0D"/>
                <w:spacing w:val="-2"/>
                <w:kern w:val="0"/>
                <w:sz w:val="32"/>
                <w:szCs w:val="32"/>
              </w:rPr>
              <w:t>艮</w:t>
            </w:r>
            <w:r>
              <w:rPr>
                <w:rFonts w:eastAsia="仿宋_GB2312"/>
                <w:bCs/>
                <w:color w:val="0D0D0D"/>
                <w:spacing w:val="-2"/>
                <w:kern w:val="0"/>
                <w:sz w:val="32"/>
                <w:szCs w:val="32"/>
              </w:rPr>
              <w:t xml:space="preserve">  </w:t>
            </w:r>
            <w:r>
              <w:rPr>
                <w:rFonts w:eastAsia="仿宋_GB2312" w:hint="eastAsia"/>
                <w:bCs/>
                <w:color w:val="0D0D0D"/>
                <w:spacing w:val="-2"/>
                <w:kern w:val="0"/>
                <w:sz w:val="32"/>
                <w:szCs w:val="32"/>
              </w:rPr>
              <w:t>张丽英</w:t>
            </w:r>
            <w:r>
              <w:rPr>
                <w:rFonts w:eastAsia="仿宋_GB2312"/>
                <w:bCs/>
                <w:color w:val="0D0D0D"/>
                <w:spacing w:val="-2"/>
                <w:kern w:val="0"/>
                <w:sz w:val="32"/>
                <w:szCs w:val="32"/>
              </w:rPr>
              <w:t xml:space="preserve">  </w:t>
            </w:r>
            <w:r>
              <w:rPr>
                <w:rFonts w:eastAsia="仿宋_GB2312" w:hint="eastAsia"/>
                <w:bCs/>
                <w:color w:val="0D0D0D"/>
                <w:spacing w:val="-2"/>
                <w:kern w:val="0"/>
                <w:sz w:val="32"/>
                <w:szCs w:val="32"/>
              </w:rPr>
              <w:t>温志芬</w:t>
            </w:r>
            <w:r>
              <w:rPr>
                <w:rFonts w:eastAsia="仿宋_GB2312"/>
                <w:bCs/>
                <w:color w:val="0D0D0D"/>
                <w:spacing w:val="-2"/>
                <w:kern w:val="0"/>
                <w:sz w:val="32"/>
                <w:szCs w:val="32"/>
              </w:rPr>
              <w:t xml:space="preserve">  </w:t>
            </w:r>
            <w:r>
              <w:rPr>
                <w:rFonts w:eastAsia="仿宋_GB2312" w:hint="eastAsia"/>
                <w:bCs/>
                <w:color w:val="0D0D0D"/>
                <w:spacing w:val="-2"/>
                <w:kern w:val="0"/>
                <w:sz w:val="32"/>
                <w:szCs w:val="32"/>
              </w:rPr>
              <w:t>张</w:t>
            </w:r>
            <w:r>
              <w:rPr>
                <w:rFonts w:eastAsia="仿宋_GB2312"/>
                <w:bCs/>
                <w:color w:val="0D0D0D"/>
                <w:spacing w:val="-2"/>
                <w:kern w:val="0"/>
                <w:sz w:val="32"/>
                <w:szCs w:val="32"/>
              </w:rPr>
              <w:t xml:space="preserve">  </w:t>
            </w:r>
            <w:r>
              <w:rPr>
                <w:rFonts w:eastAsia="仿宋_GB2312" w:hint="eastAsia"/>
                <w:bCs/>
                <w:color w:val="0D0D0D"/>
                <w:spacing w:val="-2"/>
                <w:kern w:val="0"/>
                <w:sz w:val="32"/>
                <w:szCs w:val="32"/>
              </w:rPr>
              <w:t>璐</w:t>
            </w:r>
          </w:p>
        </w:tc>
      </w:tr>
      <w:tr w:rsidR="008B6653" w:rsidTr="007E59F6">
        <w:tc>
          <w:tcPr>
            <w:tcW w:w="2235" w:type="dxa"/>
          </w:tcPr>
          <w:p w:rsidR="008B6653" w:rsidRDefault="008B6653" w:rsidP="007E59F6">
            <w:pPr>
              <w:widowControl/>
              <w:spacing w:line="600" w:lineRule="exact"/>
              <w:jc w:val="left"/>
              <w:rPr>
                <w:rFonts w:eastAsia="仿宋_GB2312"/>
                <w:bCs/>
                <w:color w:val="0D0D0D"/>
                <w:spacing w:val="-2"/>
                <w:kern w:val="0"/>
                <w:sz w:val="32"/>
                <w:szCs w:val="32"/>
              </w:rPr>
            </w:pPr>
          </w:p>
        </w:tc>
        <w:tc>
          <w:tcPr>
            <w:tcW w:w="7138" w:type="dxa"/>
          </w:tcPr>
          <w:p w:rsidR="008B6653" w:rsidRDefault="008B6653" w:rsidP="007E59F6">
            <w:pPr>
              <w:widowControl/>
              <w:spacing w:line="600" w:lineRule="exact"/>
              <w:jc w:val="left"/>
              <w:rPr>
                <w:rFonts w:eastAsia="仿宋_GB2312"/>
                <w:bCs/>
                <w:color w:val="0D0D0D"/>
                <w:spacing w:val="-2"/>
                <w:kern w:val="0"/>
                <w:sz w:val="32"/>
                <w:szCs w:val="32"/>
              </w:rPr>
            </w:pPr>
            <w:r>
              <w:rPr>
                <w:rFonts w:eastAsia="仿宋_GB2312"/>
                <w:bCs/>
                <w:color w:val="0D0D0D"/>
                <w:spacing w:val="-2"/>
                <w:kern w:val="0"/>
                <w:sz w:val="32"/>
                <w:szCs w:val="32"/>
              </w:rPr>
              <w:t xml:space="preserve">  </w:t>
            </w:r>
          </w:p>
        </w:tc>
      </w:tr>
      <w:bookmarkEnd w:id="0"/>
      <w:bookmarkEnd w:id="1"/>
      <w:bookmarkEnd w:id="2"/>
    </w:tbl>
    <w:p w:rsidR="008B6653" w:rsidRDefault="008B6653" w:rsidP="008B6653">
      <w:pPr>
        <w:widowControl/>
        <w:jc w:val="left"/>
        <w:rPr>
          <w:rFonts w:ascii="黑体" w:eastAsia="黑体" w:hAnsi="黑体"/>
          <w:sz w:val="32"/>
          <w:szCs w:val="32"/>
        </w:rPr>
        <w:sectPr w:rsidR="008B6653">
          <w:pgSz w:w="11906" w:h="16838"/>
          <w:pgMar w:top="1814" w:right="1644" w:bottom="1814" w:left="1644" w:header="851" w:footer="992" w:gutter="0"/>
          <w:cols w:space="720"/>
          <w:docGrid w:type="lines" w:linePitch="312"/>
        </w:sectPr>
      </w:pPr>
    </w:p>
    <w:p w:rsidR="008B6653" w:rsidRDefault="008B6653" w:rsidP="008B6653">
      <w:pPr>
        <w:snapToGrid w:val="0"/>
        <w:spacing w:line="600" w:lineRule="exact"/>
        <w:rPr>
          <w:rFonts w:ascii="黑体" w:eastAsia="黑体" w:hAnsi="黑体" w:hint="eastAsia"/>
          <w:sz w:val="32"/>
          <w:szCs w:val="32"/>
        </w:rPr>
      </w:pPr>
      <w:r>
        <w:rPr>
          <w:rFonts w:ascii="黑体" w:eastAsia="黑体" w:hAnsi="黑体" w:hint="eastAsia"/>
          <w:sz w:val="32"/>
          <w:szCs w:val="32"/>
        </w:rPr>
        <w:lastRenderedPageBreak/>
        <w:t>附件3</w:t>
      </w:r>
    </w:p>
    <w:p w:rsidR="008B6653" w:rsidRDefault="008B6653" w:rsidP="008B6653">
      <w:pPr>
        <w:snapToGrid w:val="0"/>
        <w:spacing w:line="600" w:lineRule="exact"/>
        <w:jc w:val="center"/>
        <w:rPr>
          <w:rFonts w:ascii="方正小标宋简体" w:eastAsia="方正小标宋简体" w:hAnsi="黑体" w:hint="eastAsia"/>
          <w:sz w:val="32"/>
          <w:szCs w:val="44"/>
        </w:rPr>
      </w:pPr>
      <w:bookmarkStart w:id="3" w:name="OLE_LINK14"/>
      <w:bookmarkStart w:id="4" w:name="OLE_LINK13"/>
      <w:r>
        <w:rPr>
          <w:rFonts w:ascii="方正小标宋简体" w:eastAsia="方正小标宋简体" w:hAnsi="黑体" w:hint="eastAsia"/>
          <w:sz w:val="32"/>
          <w:szCs w:val="44"/>
        </w:rPr>
        <w:t>农业部动物营养与饲料学学科群重点实验室管理人员名单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11"/>
        <w:gridCol w:w="4646"/>
        <w:gridCol w:w="3800"/>
        <w:gridCol w:w="4087"/>
      </w:tblGrid>
      <w:tr w:rsidR="008B6653" w:rsidTr="007E59F6">
        <w:trPr>
          <w:trHeight w:val="20"/>
          <w:tblHeader/>
        </w:trPr>
        <w:tc>
          <w:tcPr>
            <w:tcW w:w="1384"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240" w:lineRule="atLeast"/>
              <w:jc w:val="center"/>
              <w:rPr>
                <w:rFonts w:ascii="宋体" w:hAnsi="宋体"/>
                <w:b/>
                <w:color w:val="000000"/>
                <w:kern w:val="0"/>
                <w:szCs w:val="21"/>
              </w:rPr>
            </w:pPr>
            <w:r>
              <w:rPr>
                <w:rFonts w:ascii="宋体" w:hAnsi="宋体" w:hint="eastAsia"/>
                <w:b/>
                <w:color w:val="000000"/>
                <w:kern w:val="0"/>
                <w:szCs w:val="21"/>
              </w:rPr>
              <w:t>类  别</w:t>
            </w:r>
          </w:p>
        </w:tc>
        <w:tc>
          <w:tcPr>
            <w:tcW w:w="711"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240" w:lineRule="atLeast"/>
              <w:jc w:val="center"/>
              <w:rPr>
                <w:rFonts w:ascii="宋体" w:hAnsi="宋体"/>
                <w:b/>
                <w:color w:val="000000"/>
                <w:kern w:val="0"/>
                <w:szCs w:val="21"/>
              </w:rPr>
            </w:pPr>
            <w:r>
              <w:rPr>
                <w:rFonts w:ascii="宋体" w:hAnsi="宋体" w:hint="eastAsia"/>
                <w:b/>
                <w:color w:val="000000"/>
                <w:kern w:val="0"/>
                <w:szCs w:val="21"/>
              </w:rPr>
              <w:t>序号</w:t>
            </w:r>
          </w:p>
        </w:tc>
        <w:tc>
          <w:tcPr>
            <w:tcW w:w="4646"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240" w:lineRule="atLeast"/>
              <w:jc w:val="center"/>
              <w:rPr>
                <w:rFonts w:ascii="宋体" w:hAnsi="宋体"/>
                <w:b/>
                <w:color w:val="000000"/>
                <w:kern w:val="0"/>
                <w:szCs w:val="21"/>
              </w:rPr>
            </w:pPr>
            <w:r>
              <w:rPr>
                <w:rFonts w:ascii="宋体" w:hAnsi="宋体" w:hint="eastAsia"/>
                <w:b/>
                <w:color w:val="000000"/>
                <w:kern w:val="0"/>
                <w:szCs w:val="21"/>
              </w:rPr>
              <w:t>名    称</w:t>
            </w:r>
          </w:p>
        </w:tc>
        <w:tc>
          <w:tcPr>
            <w:tcW w:w="3800"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240" w:lineRule="atLeast"/>
              <w:jc w:val="center"/>
              <w:rPr>
                <w:rFonts w:ascii="宋体" w:hAnsi="宋体"/>
                <w:b/>
                <w:color w:val="000000"/>
                <w:kern w:val="0"/>
                <w:szCs w:val="21"/>
              </w:rPr>
            </w:pPr>
            <w:r>
              <w:rPr>
                <w:rFonts w:ascii="宋体" w:hAnsi="宋体" w:hint="eastAsia"/>
                <w:b/>
                <w:color w:val="000000"/>
                <w:kern w:val="0"/>
                <w:szCs w:val="21"/>
              </w:rPr>
              <w:t>依托单位</w:t>
            </w:r>
          </w:p>
        </w:tc>
        <w:tc>
          <w:tcPr>
            <w:tcW w:w="4087"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240" w:lineRule="atLeast"/>
              <w:jc w:val="center"/>
              <w:rPr>
                <w:rFonts w:ascii="宋体" w:hAnsi="宋体"/>
                <w:b/>
                <w:color w:val="000000"/>
                <w:kern w:val="0"/>
                <w:szCs w:val="21"/>
              </w:rPr>
            </w:pPr>
            <w:r>
              <w:rPr>
                <w:rFonts w:ascii="宋体" w:hAnsi="宋体" w:hint="eastAsia"/>
                <w:b/>
                <w:color w:val="000000"/>
                <w:kern w:val="0"/>
                <w:szCs w:val="21"/>
              </w:rPr>
              <w:t>实验室主任</w:t>
            </w:r>
          </w:p>
        </w:tc>
      </w:tr>
      <w:tr w:rsidR="008B6653" w:rsidTr="007E59F6">
        <w:trPr>
          <w:trHeight w:val="20"/>
        </w:trPr>
        <w:tc>
          <w:tcPr>
            <w:tcW w:w="1384"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adjustRightInd w:val="0"/>
              <w:snapToGrid w:val="0"/>
              <w:spacing w:line="300" w:lineRule="exact"/>
              <w:jc w:val="center"/>
              <w:rPr>
                <w:rFonts w:ascii="宋体" w:hAnsi="宋体"/>
                <w:color w:val="000000"/>
                <w:kern w:val="0"/>
                <w:szCs w:val="21"/>
              </w:rPr>
            </w:pPr>
            <w:r>
              <w:rPr>
                <w:rFonts w:ascii="宋体" w:hAnsi="宋体" w:hint="eastAsia"/>
                <w:color w:val="000000"/>
                <w:kern w:val="0"/>
                <w:szCs w:val="21"/>
              </w:rPr>
              <w:t>综合性重点实验室</w:t>
            </w:r>
          </w:p>
        </w:tc>
        <w:tc>
          <w:tcPr>
            <w:tcW w:w="711"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center"/>
              <w:rPr>
                <w:rFonts w:ascii="宋体" w:hAnsi="宋体"/>
                <w:color w:val="000000"/>
                <w:kern w:val="0"/>
                <w:szCs w:val="21"/>
              </w:rPr>
            </w:pPr>
            <w:r>
              <w:rPr>
                <w:rFonts w:ascii="宋体" w:hAnsi="宋体" w:hint="eastAsia"/>
                <w:color w:val="000000"/>
                <w:kern w:val="0"/>
                <w:szCs w:val="21"/>
              </w:rPr>
              <w:t>1</w:t>
            </w:r>
          </w:p>
        </w:tc>
        <w:tc>
          <w:tcPr>
            <w:tcW w:w="4646"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农业部动物营养与饲料学重点实验室</w:t>
            </w:r>
          </w:p>
        </w:tc>
        <w:tc>
          <w:tcPr>
            <w:tcW w:w="3800"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中国农业科学院北京畜牧兽医研究所</w:t>
            </w:r>
          </w:p>
        </w:tc>
        <w:tc>
          <w:tcPr>
            <w:tcW w:w="4087"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rPr>
                <w:rFonts w:ascii="宋体" w:hAnsi="宋体"/>
                <w:color w:val="000000"/>
                <w:kern w:val="0"/>
                <w:szCs w:val="21"/>
              </w:rPr>
            </w:pPr>
            <w:r>
              <w:rPr>
                <w:rFonts w:ascii="宋体" w:hAnsi="宋体" w:hint="eastAsia"/>
                <w:color w:val="000000"/>
                <w:kern w:val="0"/>
                <w:szCs w:val="21"/>
              </w:rPr>
              <w:t>主任：张宏福</w:t>
            </w:r>
          </w:p>
        </w:tc>
      </w:tr>
      <w:tr w:rsidR="008B6653" w:rsidTr="007E59F6">
        <w:trPr>
          <w:trHeight w:val="20"/>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8B6653" w:rsidRDefault="008B6653" w:rsidP="007E59F6">
            <w:pPr>
              <w:adjustRightInd w:val="0"/>
              <w:snapToGrid w:val="0"/>
              <w:spacing w:line="300" w:lineRule="exact"/>
              <w:jc w:val="center"/>
              <w:rPr>
                <w:rFonts w:ascii="宋体" w:hAnsi="宋体"/>
                <w:color w:val="000000"/>
                <w:kern w:val="0"/>
                <w:szCs w:val="21"/>
              </w:rPr>
            </w:pPr>
            <w:r>
              <w:rPr>
                <w:rFonts w:ascii="宋体" w:hAnsi="宋体" w:hint="eastAsia"/>
                <w:color w:val="000000"/>
                <w:kern w:val="0"/>
                <w:szCs w:val="21"/>
              </w:rPr>
              <w:t>专业性/区域性重点实验室（含企业重点实验室）</w:t>
            </w:r>
          </w:p>
        </w:tc>
        <w:tc>
          <w:tcPr>
            <w:tcW w:w="711"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center"/>
              <w:rPr>
                <w:rFonts w:ascii="宋体" w:hAnsi="宋体"/>
                <w:color w:val="000000"/>
                <w:kern w:val="0"/>
                <w:szCs w:val="21"/>
              </w:rPr>
            </w:pPr>
            <w:r>
              <w:rPr>
                <w:rFonts w:ascii="宋体" w:hAnsi="宋体" w:hint="eastAsia"/>
                <w:color w:val="000000"/>
                <w:kern w:val="0"/>
                <w:szCs w:val="21"/>
              </w:rPr>
              <w:t>1</w:t>
            </w:r>
          </w:p>
        </w:tc>
        <w:tc>
          <w:tcPr>
            <w:tcW w:w="4646"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农业部动物生理生化重点实验室</w:t>
            </w:r>
          </w:p>
        </w:tc>
        <w:tc>
          <w:tcPr>
            <w:tcW w:w="3800"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南京农业大学</w:t>
            </w:r>
          </w:p>
        </w:tc>
        <w:tc>
          <w:tcPr>
            <w:tcW w:w="4087"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rPr>
                <w:rFonts w:ascii="宋体" w:hAnsi="宋体"/>
                <w:color w:val="000000"/>
                <w:szCs w:val="21"/>
              </w:rPr>
            </w:pPr>
            <w:r>
              <w:rPr>
                <w:rFonts w:ascii="宋体" w:hAnsi="宋体" w:hint="eastAsia"/>
                <w:color w:val="000000"/>
                <w:kern w:val="0"/>
                <w:szCs w:val="21"/>
              </w:rPr>
              <w:t>主任：</w:t>
            </w:r>
            <w:r>
              <w:rPr>
                <w:rFonts w:ascii="宋体" w:hAnsi="宋体" w:hint="eastAsia"/>
                <w:color w:val="000000"/>
                <w:szCs w:val="21"/>
              </w:rPr>
              <w:t xml:space="preserve">赵茹茜  </w:t>
            </w:r>
            <w:r>
              <w:rPr>
                <w:rFonts w:ascii="宋体" w:hAnsi="宋体" w:hint="eastAsia"/>
                <w:color w:val="000000"/>
                <w:kern w:val="0"/>
                <w:szCs w:val="21"/>
              </w:rPr>
              <w:t>副主任：</w:t>
            </w:r>
            <w:r>
              <w:rPr>
                <w:rFonts w:ascii="宋体" w:hAnsi="宋体" w:hint="eastAsia"/>
                <w:color w:val="000000"/>
                <w:szCs w:val="21"/>
              </w:rPr>
              <w:t>朱伟云</w:t>
            </w:r>
          </w:p>
        </w:tc>
      </w:tr>
      <w:tr w:rsidR="008B6653" w:rsidTr="007E59F6">
        <w:trPr>
          <w:trHeight w:val="20"/>
        </w:trPr>
        <w:tc>
          <w:tcPr>
            <w:tcW w:w="1384" w:type="dxa"/>
            <w:vMerge/>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jc w:val="left"/>
              <w:rPr>
                <w:rFonts w:ascii="宋体" w:hAnsi="宋体"/>
                <w:color w:val="000000"/>
                <w:kern w:val="0"/>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center"/>
              <w:rPr>
                <w:rFonts w:ascii="宋体" w:hAnsi="宋体"/>
                <w:color w:val="000000"/>
                <w:kern w:val="0"/>
                <w:szCs w:val="21"/>
              </w:rPr>
            </w:pPr>
            <w:r>
              <w:rPr>
                <w:rFonts w:ascii="宋体" w:hAnsi="宋体" w:hint="eastAsia"/>
                <w:color w:val="000000"/>
                <w:kern w:val="0"/>
                <w:szCs w:val="21"/>
              </w:rPr>
              <w:t>2</w:t>
            </w:r>
          </w:p>
        </w:tc>
        <w:tc>
          <w:tcPr>
            <w:tcW w:w="4646"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农业部动物生化与营养重点实验室</w:t>
            </w:r>
          </w:p>
        </w:tc>
        <w:tc>
          <w:tcPr>
            <w:tcW w:w="3800"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河南农业大学</w:t>
            </w:r>
          </w:p>
        </w:tc>
        <w:tc>
          <w:tcPr>
            <w:tcW w:w="4087"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260" w:lineRule="exact"/>
              <w:rPr>
                <w:rFonts w:ascii="宋体" w:hAnsi="宋体"/>
                <w:color w:val="000000"/>
                <w:szCs w:val="21"/>
              </w:rPr>
            </w:pPr>
            <w:r>
              <w:rPr>
                <w:rFonts w:ascii="宋体" w:hAnsi="宋体" w:hint="eastAsia"/>
                <w:color w:val="000000"/>
                <w:kern w:val="0"/>
                <w:szCs w:val="21"/>
              </w:rPr>
              <w:t>主任：</w:t>
            </w:r>
            <w:r>
              <w:rPr>
                <w:rFonts w:ascii="宋体" w:hAnsi="宋体" w:hint="eastAsia"/>
                <w:color w:val="000000"/>
                <w:szCs w:val="21"/>
              </w:rPr>
              <w:t>杨国宇  副主任：王月影</w:t>
            </w:r>
          </w:p>
        </w:tc>
      </w:tr>
      <w:tr w:rsidR="008B6653" w:rsidTr="007E59F6">
        <w:trPr>
          <w:trHeight w:val="20"/>
        </w:trPr>
        <w:tc>
          <w:tcPr>
            <w:tcW w:w="1384" w:type="dxa"/>
            <w:vMerge/>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jc w:val="left"/>
              <w:rPr>
                <w:rFonts w:ascii="宋体" w:hAnsi="宋体"/>
                <w:color w:val="000000"/>
                <w:kern w:val="0"/>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center"/>
              <w:rPr>
                <w:rFonts w:ascii="宋体" w:hAnsi="宋体"/>
                <w:color w:val="000000"/>
                <w:kern w:val="0"/>
                <w:szCs w:val="21"/>
              </w:rPr>
            </w:pPr>
            <w:r>
              <w:rPr>
                <w:rFonts w:ascii="宋体" w:hAnsi="宋体" w:hint="eastAsia"/>
                <w:color w:val="000000"/>
                <w:kern w:val="0"/>
                <w:szCs w:val="21"/>
              </w:rPr>
              <w:t>3</w:t>
            </w:r>
          </w:p>
        </w:tc>
        <w:tc>
          <w:tcPr>
            <w:tcW w:w="4646"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农业部动物抗病营养与饲料重点实验室</w:t>
            </w:r>
          </w:p>
        </w:tc>
        <w:tc>
          <w:tcPr>
            <w:tcW w:w="3800"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四川农业大学</w:t>
            </w:r>
          </w:p>
        </w:tc>
        <w:tc>
          <w:tcPr>
            <w:tcW w:w="4087"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rPr>
                <w:rFonts w:ascii="宋体" w:hAnsi="宋体"/>
                <w:color w:val="000000"/>
                <w:szCs w:val="21"/>
              </w:rPr>
            </w:pPr>
            <w:r>
              <w:rPr>
                <w:rFonts w:ascii="宋体" w:hAnsi="宋体" w:hint="eastAsia"/>
                <w:color w:val="000000"/>
                <w:kern w:val="0"/>
                <w:szCs w:val="21"/>
              </w:rPr>
              <w:t>主任：</w:t>
            </w:r>
            <w:r>
              <w:rPr>
                <w:rFonts w:ascii="宋体" w:hAnsi="宋体" w:hint="eastAsia"/>
                <w:color w:val="000000"/>
                <w:szCs w:val="21"/>
              </w:rPr>
              <w:t xml:space="preserve">吴  德  </w:t>
            </w:r>
            <w:r>
              <w:rPr>
                <w:rFonts w:ascii="宋体" w:hAnsi="宋体" w:hint="eastAsia"/>
                <w:color w:val="000000"/>
                <w:kern w:val="0"/>
                <w:szCs w:val="21"/>
              </w:rPr>
              <w:t>副主任：贾  刚、余  冰</w:t>
            </w:r>
          </w:p>
        </w:tc>
      </w:tr>
      <w:tr w:rsidR="008B6653" w:rsidTr="007E59F6">
        <w:trPr>
          <w:trHeight w:val="20"/>
        </w:trPr>
        <w:tc>
          <w:tcPr>
            <w:tcW w:w="1384" w:type="dxa"/>
            <w:vMerge/>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jc w:val="left"/>
              <w:rPr>
                <w:rFonts w:ascii="宋体" w:hAnsi="宋体"/>
                <w:color w:val="000000"/>
                <w:kern w:val="0"/>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center"/>
              <w:rPr>
                <w:rFonts w:ascii="宋体" w:hAnsi="宋体"/>
                <w:color w:val="000000"/>
                <w:kern w:val="0"/>
                <w:szCs w:val="21"/>
              </w:rPr>
            </w:pPr>
            <w:r>
              <w:rPr>
                <w:rFonts w:ascii="宋体" w:hAnsi="宋体" w:hint="eastAsia"/>
                <w:color w:val="000000"/>
                <w:kern w:val="0"/>
                <w:szCs w:val="21"/>
              </w:rPr>
              <w:t>4</w:t>
            </w:r>
          </w:p>
        </w:tc>
        <w:tc>
          <w:tcPr>
            <w:tcW w:w="4646"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农业部饲料安全与生物学效价重点实验室</w:t>
            </w:r>
          </w:p>
        </w:tc>
        <w:tc>
          <w:tcPr>
            <w:tcW w:w="3800"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中国农业大学</w:t>
            </w:r>
          </w:p>
        </w:tc>
        <w:tc>
          <w:tcPr>
            <w:tcW w:w="4087"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rPr>
                <w:rFonts w:ascii="宋体" w:hAnsi="宋体"/>
                <w:color w:val="000000"/>
                <w:kern w:val="0"/>
                <w:szCs w:val="21"/>
              </w:rPr>
            </w:pPr>
            <w:r>
              <w:rPr>
                <w:rFonts w:ascii="宋体" w:hAnsi="宋体" w:hint="eastAsia"/>
                <w:color w:val="000000"/>
                <w:kern w:val="0"/>
                <w:szCs w:val="21"/>
              </w:rPr>
              <w:t>主任：张丽英  副主任：李胜利</w:t>
            </w:r>
          </w:p>
        </w:tc>
      </w:tr>
      <w:tr w:rsidR="008B6653" w:rsidTr="007E59F6">
        <w:trPr>
          <w:trHeight w:val="20"/>
        </w:trPr>
        <w:tc>
          <w:tcPr>
            <w:tcW w:w="1384" w:type="dxa"/>
            <w:vMerge/>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jc w:val="left"/>
              <w:rPr>
                <w:rFonts w:ascii="宋体" w:hAnsi="宋体"/>
                <w:color w:val="000000"/>
                <w:kern w:val="0"/>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center"/>
              <w:rPr>
                <w:rFonts w:ascii="宋体" w:hAnsi="宋体"/>
                <w:color w:val="000000"/>
                <w:kern w:val="0"/>
                <w:szCs w:val="21"/>
              </w:rPr>
            </w:pPr>
            <w:r>
              <w:rPr>
                <w:rFonts w:ascii="宋体" w:hAnsi="宋体" w:hint="eastAsia"/>
                <w:color w:val="000000"/>
                <w:kern w:val="0"/>
                <w:szCs w:val="21"/>
              </w:rPr>
              <w:t>5</w:t>
            </w:r>
          </w:p>
        </w:tc>
        <w:tc>
          <w:tcPr>
            <w:tcW w:w="4646"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农业部饲料生物技术重点实验室</w:t>
            </w:r>
          </w:p>
        </w:tc>
        <w:tc>
          <w:tcPr>
            <w:tcW w:w="3800"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中国农业科学院饲料研究所</w:t>
            </w:r>
          </w:p>
        </w:tc>
        <w:tc>
          <w:tcPr>
            <w:tcW w:w="4087"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rPr>
                <w:rFonts w:ascii="宋体" w:hAnsi="宋体"/>
                <w:color w:val="000000"/>
                <w:szCs w:val="21"/>
                <w:highlight w:val="yellow"/>
              </w:rPr>
            </w:pPr>
            <w:r>
              <w:rPr>
                <w:rFonts w:ascii="宋体" w:hAnsi="宋体" w:hint="eastAsia"/>
                <w:color w:val="000000"/>
                <w:kern w:val="0"/>
                <w:szCs w:val="21"/>
              </w:rPr>
              <w:t>主任：</w:t>
            </w:r>
            <w:r>
              <w:rPr>
                <w:rFonts w:ascii="宋体" w:hAnsi="宋体" w:hint="eastAsia"/>
                <w:color w:val="000000"/>
                <w:szCs w:val="21"/>
              </w:rPr>
              <w:t xml:space="preserve">姚  斌  </w:t>
            </w:r>
            <w:r>
              <w:rPr>
                <w:rFonts w:ascii="宋体" w:hAnsi="宋体" w:hint="eastAsia"/>
                <w:color w:val="000000"/>
                <w:kern w:val="0"/>
                <w:szCs w:val="21"/>
              </w:rPr>
              <w:t>副主任：</w:t>
            </w:r>
            <w:r>
              <w:rPr>
                <w:rFonts w:ascii="宋体" w:hAnsi="宋体" w:hint="eastAsia"/>
                <w:color w:val="000000"/>
                <w:szCs w:val="21"/>
              </w:rPr>
              <w:t>刁其玉、王建华</w:t>
            </w:r>
          </w:p>
        </w:tc>
      </w:tr>
      <w:tr w:rsidR="008B6653" w:rsidTr="007E59F6">
        <w:trPr>
          <w:trHeight w:val="20"/>
        </w:trPr>
        <w:tc>
          <w:tcPr>
            <w:tcW w:w="1384" w:type="dxa"/>
            <w:vMerge/>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jc w:val="left"/>
              <w:rPr>
                <w:rFonts w:ascii="宋体" w:hAnsi="宋体"/>
                <w:color w:val="000000"/>
                <w:kern w:val="0"/>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center"/>
              <w:rPr>
                <w:rFonts w:ascii="宋体" w:hAnsi="宋体"/>
                <w:color w:val="000000"/>
                <w:kern w:val="0"/>
                <w:szCs w:val="21"/>
              </w:rPr>
            </w:pPr>
            <w:r>
              <w:rPr>
                <w:rFonts w:ascii="宋体" w:hAnsi="宋体" w:hint="eastAsia"/>
                <w:color w:val="000000"/>
                <w:kern w:val="0"/>
                <w:szCs w:val="21"/>
              </w:rPr>
              <w:t>6</w:t>
            </w:r>
          </w:p>
        </w:tc>
        <w:tc>
          <w:tcPr>
            <w:tcW w:w="4646"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农业部水产动物营养与饲料重点实验室</w:t>
            </w:r>
          </w:p>
        </w:tc>
        <w:tc>
          <w:tcPr>
            <w:tcW w:w="3800"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中国海洋大学</w:t>
            </w:r>
          </w:p>
        </w:tc>
        <w:tc>
          <w:tcPr>
            <w:tcW w:w="4087"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rPr>
                <w:rFonts w:ascii="宋体" w:hAnsi="宋体"/>
                <w:color w:val="000000"/>
                <w:szCs w:val="21"/>
              </w:rPr>
            </w:pPr>
            <w:r>
              <w:rPr>
                <w:rFonts w:ascii="宋体" w:hAnsi="宋体" w:hint="eastAsia"/>
                <w:color w:val="000000"/>
                <w:kern w:val="0"/>
                <w:szCs w:val="21"/>
              </w:rPr>
              <w:t>主任：</w:t>
            </w:r>
            <w:r>
              <w:rPr>
                <w:rFonts w:ascii="宋体" w:hAnsi="宋体" w:hint="eastAsia"/>
                <w:color w:val="000000"/>
                <w:szCs w:val="21"/>
              </w:rPr>
              <w:t xml:space="preserve">麦康森  </w:t>
            </w:r>
            <w:r>
              <w:rPr>
                <w:rFonts w:ascii="宋体" w:hAnsi="宋体" w:hint="eastAsia"/>
                <w:color w:val="000000"/>
                <w:kern w:val="0"/>
                <w:szCs w:val="21"/>
              </w:rPr>
              <w:t>副主任：</w:t>
            </w:r>
            <w:r>
              <w:rPr>
                <w:rFonts w:ascii="宋体" w:hAnsi="宋体" w:hint="eastAsia"/>
                <w:color w:val="000000"/>
                <w:szCs w:val="21"/>
              </w:rPr>
              <w:t>何  艮</w:t>
            </w:r>
          </w:p>
        </w:tc>
      </w:tr>
      <w:tr w:rsidR="008B6653" w:rsidTr="007E59F6">
        <w:trPr>
          <w:trHeight w:val="20"/>
        </w:trPr>
        <w:tc>
          <w:tcPr>
            <w:tcW w:w="1384" w:type="dxa"/>
            <w:vMerge/>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jc w:val="left"/>
              <w:rPr>
                <w:rFonts w:ascii="宋体" w:hAnsi="宋体"/>
                <w:color w:val="000000"/>
                <w:kern w:val="0"/>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center"/>
              <w:rPr>
                <w:rFonts w:ascii="宋体" w:hAnsi="宋体"/>
                <w:color w:val="000000"/>
                <w:kern w:val="0"/>
                <w:szCs w:val="21"/>
              </w:rPr>
            </w:pPr>
            <w:r>
              <w:rPr>
                <w:rFonts w:ascii="宋体" w:hAnsi="宋体" w:hint="eastAsia"/>
                <w:color w:val="000000"/>
                <w:kern w:val="0"/>
                <w:szCs w:val="21"/>
              </w:rPr>
              <w:t>7</w:t>
            </w:r>
          </w:p>
        </w:tc>
        <w:tc>
          <w:tcPr>
            <w:tcW w:w="4646"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农业部牧草资源与利用重点实验室</w:t>
            </w:r>
          </w:p>
        </w:tc>
        <w:tc>
          <w:tcPr>
            <w:tcW w:w="3800"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中国农业科学院草原研究所</w:t>
            </w:r>
          </w:p>
        </w:tc>
        <w:tc>
          <w:tcPr>
            <w:tcW w:w="4087"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rPr>
                <w:rFonts w:ascii="宋体" w:hAnsi="宋体"/>
                <w:color w:val="000000"/>
                <w:szCs w:val="21"/>
              </w:rPr>
            </w:pPr>
            <w:r>
              <w:rPr>
                <w:rFonts w:ascii="宋体" w:hAnsi="宋体" w:hint="eastAsia"/>
                <w:color w:val="000000"/>
                <w:kern w:val="0"/>
                <w:szCs w:val="21"/>
              </w:rPr>
              <w:t>主任：</w:t>
            </w:r>
            <w:r>
              <w:rPr>
                <w:rFonts w:ascii="宋体" w:hAnsi="宋体" w:hint="eastAsia"/>
                <w:color w:val="000000"/>
                <w:szCs w:val="21"/>
              </w:rPr>
              <w:t>李志勇</w:t>
            </w:r>
          </w:p>
        </w:tc>
      </w:tr>
      <w:tr w:rsidR="008B6653" w:rsidTr="007E59F6">
        <w:trPr>
          <w:trHeight w:val="20"/>
        </w:trPr>
        <w:tc>
          <w:tcPr>
            <w:tcW w:w="1384" w:type="dxa"/>
            <w:vMerge/>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jc w:val="left"/>
              <w:rPr>
                <w:rFonts w:ascii="宋体" w:hAnsi="宋体"/>
                <w:color w:val="000000"/>
                <w:kern w:val="0"/>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center"/>
              <w:rPr>
                <w:rFonts w:ascii="宋体" w:hAnsi="宋体"/>
                <w:color w:val="000000"/>
                <w:kern w:val="0"/>
                <w:szCs w:val="21"/>
              </w:rPr>
            </w:pPr>
            <w:r>
              <w:rPr>
                <w:rFonts w:ascii="宋体" w:hAnsi="宋体" w:hint="eastAsia"/>
                <w:color w:val="000000"/>
                <w:kern w:val="0"/>
                <w:szCs w:val="21"/>
              </w:rPr>
              <w:t>8</w:t>
            </w:r>
          </w:p>
        </w:tc>
        <w:tc>
          <w:tcPr>
            <w:tcW w:w="4646"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农业部华东动物营养与饲料重点实验室</w:t>
            </w:r>
          </w:p>
        </w:tc>
        <w:tc>
          <w:tcPr>
            <w:tcW w:w="3800"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浙江大学</w:t>
            </w:r>
          </w:p>
        </w:tc>
        <w:tc>
          <w:tcPr>
            <w:tcW w:w="4087"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rPr>
                <w:rFonts w:ascii="宋体" w:hAnsi="宋体"/>
                <w:color w:val="000000"/>
                <w:szCs w:val="21"/>
              </w:rPr>
            </w:pPr>
            <w:r>
              <w:rPr>
                <w:rFonts w:ascii="宋体" w:hAnsi="宋体" w:hint="eastAsia"/>
                <w:color w:val="000000"/>
                <w:kern w:val="0"/>
                <w:szCs w:val="21"/>
              </w:rPr>
              <w:t>主任：</w:t>
            </w:r>
            <w:r>
              <w:rPr>
                <w:rFonts w:ascii="宋体" w:hAnsi="宋体" w:hint="eastAsia"/>
                <w:color w:val="000000"/>
                <w:szCs w:val="21"/>
              </w:rPr>
              <w:t xml:space="preserve">汪以真  </w:t>
            </w:r>
            <w:r>
              <w:rPr>
                <w:rFonts w:ascii="宋体" w:hAnsi="宋体" w:hint="eastAsia"/>
                <w:color w:val="000000"/>
                <w:kern w:val="0"/>
                <w:szCs w:val="21"/>
              </w:rPr>
              <w:t>副主任：</w:t>
            </w:r>
            <w:r>
              <w:rPr>
                <w:rFonts w:ascii="宋体" w:hAnsi="宋体" w:hint="eastAsia"/>
                <w:color w:val="000000"/>
                <w:szCs w:val="21"/>
              </w:rPr>
              <w:t>余东游</w:t>
            </w:r>
          </w:p>
        </w:tc>
      </w:tr>
      <w:tr w:rsidR="008B6653" w:rsidTr="007E59F6">
        <w:trPr>
          <w:trHeight w:val="20"/>
        </w:trPr>
        <w:tc>
          <w:tcPr>
            <w:tcW w:w="1384" w:type="dxa"/>
            <w:vMerge/>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jc w:val="left"/>
              <w:rPr>
                <w:rFonts w:ascii="宋体" w:hAnsi="宋体"/>
                <w:color w:val="000000"/>
                <w:kern w:val="0"/>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center"/>
              <w:rPr>
                <w:rFonts w:ascii="宋体" w:hAnsi="宋体"/>
                <w:color w:val="000000"/>
                <w:kern w:val="0"/>
                <w:szCs w:val="21"/>
              </w:rPr>
            </w:pPr>
            <w:r>
              <w:rPr>
                <w:rFonts w:ascii="宋体" w:hAnsi="宋体" w:hint="eastAsia"/>
                <w:color w:val="000000"/>
                <w:kern w:val="0"/>
                <w:szCs w:val="21"/>
              </w:rPr>
              <w:t>9</w:t>
            </w:r>
          </w:p>
        </w:tc>
        <w:tc>
          <w:tcPr>
            <w:tcW w:w="4646"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ind w:rightChars="-2" w:right="-4"/>
              <w:jc w:val="left"/>
              <w:rPr>
                <w:rFonts w:ascii="宋体" w:hAnsi="宋体"/>
                <w:color w:val="000000"/>
                <w:kern w:val="0"/>
                <w:szCs w:val="21"/>
              </w:rPr>
            </w:pPr>
            <w:r>
              <w:rPr>
                <w:rFonts w:ascii="宋体" w:hAnsi="宋体" w:hint="eastAsia"/>
                <w:color w:val="000000"/>
                <w:kern w:val="0"/>
                <w:szCs w:val="21"/>
              </w:rPr>
              <w:t>农业部华南动物营养与饲料重点实验室</w:t>
            </w:r>
          </w:p>
        </w:tc>
        <w:tc>
          <w:tcPr>
            <w:tcW w:w="3800"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广东省农业科学院畜牧研究所</w:t>
            </w:r>
          </w:p>
        </w:tc>
        <w:tc>
          <w:tcPr>
            <w:tcW w:w="4087"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rPr>
                <w:rFonts w:ascii="宋体" w:hAnsi="宋体"/>
                <w:color w:val="000000"/>
                <w:kern w:val="0"/>
                <w:szCs w:val="21"/>
              </w:rPr>
            </w:pPr>
            <w:r>
              <w:rPr>
                <w:rFonts w:ascii="宋体" w:hAnsi="宋体" w:hint="eastAsia"/>
                <w:color w:val="000000"/>
                <w:kern w:val="0"/>
                <w:szCs w:val="21"/>
              </w:rPr>
              <w:t>主任：蒋宗勇  副主任：林映才、郑春田</w:t>
            </w:r>
          </w:p>
        </w:tc>
      </w:tr>
      <w:tr w:rsidR="008B6653" w:rsidTr="007E59F6">
        <w:trPr>
          <w:trHeight w:val="20"/>
        </w:trPr>
        <w:tc>
          <w:tcPr>
            <w:tcW w:w="1384" w:type="dxa"/>
            <w:vMerge/>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jc w:val="left"/>
              <w:rPr>
                <w:rFonts w:ascii="宋体" w:hAnsi="宋体"/>
                <w:color w:val="000000"/>
                <w:kern w:val="0"/>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ind w:rightChars="-2" w:right="-4"/>
              <w:jc w:val="center"/>
              <w:rPr>
                <w:rFonts w:ascii="宋体" w:hAnsi="宋体"/>
                <w:color w:val="000000"/>
                <w:kern w:val="0"/>
                <w:szCs w:val="21"/>
              </w:rPr>
            </w:pPr>
            <w:r>
              <w:rPr>
                <w:rFonts w:ascii="宋体" w:hAnsi="宋体" w:hint="eastAsia"/>
                <w:color w:val="000000"/>
                <w:kern w:val="0"/>
                <w:szCs w:val="21"/>
              </w:rPr>
              <w:t>10</w:t>
            </w:r>
          </w:p>
        </w:tc>
        <w:tc>
          <w:tcPr>
            <w:tcW w:w="4646"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ind w:rightChars="-2" w:right="-4"/>
              <w:jc w:val="left"/>
              <w:rPr>
                <w:rFonts w:ascii="宋体" w:hAnsi="宋体"/>
                <w:kern w:val="0"/>
                <w:szCs w:val="21"/>
              </w:rPr>
            </w:pPr>
            <w:r>
              <w:rPr>
                <w:rFonts w:ascii="宋体" w:hAnsi="宋体" w:hint="eastAsia"/>
                <w:kern w:val="0"/>
                <w:szCs w:val="21"/>
              </w:rPr>
              <w:t>农业部养猪科学重点实验室</w:t>
            </w:r>
          </w:p>
        </w:tc>
        <w:tc>
          <w:tcPr>
            <w:tcW w:w="3800"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ind w:rightChars="-2" w:right="-4"/>
              <w:jc w:val="left"/>
              <w:rPr>
                <w:rFonts w:ascii="宋体" w:hAnsi="宋体"/>
                <w:kern w:val="0"/>
                <w:szCs w:val="21"/>
              </w:rPr>
            </w:pPr>
            <w:r>
              <w:rPr>
                <w:rFonts w:ascii="宋体" w:hAnsi="宋体" w:hint="eastAsia"/>
                <w:kern w:val="0"/>
                <w:szCs w:val="21"/>
              </w:rPr>
              <w:t>重庆市畜牧科学院</w:t>
            </w:r>
          </w:p>
        </w:tc>
        <w:tc>
          <w:tcPr>
            <w:tcW w:w="4087"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ind w:rightChars="-2" w:right="-4"/>
              <w:rPr>
                <w:rFonts w:ascii="宋体" w:hAnsi="宋体"/>
                <w:kern w:val="0"/>
                <w:szCs w:val="21"/>
              </w:rPr>
            </w:pPr>
            <w:r>
              <w:rPr>
                <w:rFonts w:ascii="宋体" w:hAnsi="宋体" w:hint="eastAsia"/>
                <w:kern w:val="0"/>
                <w:szCs w:val="21"/>
              </w:rPr>
              <w:t>主任：</w:t>
            </w:r>
            <w:hyperlink r:id="rId4" w:history="1">
              <w:r>
                <w:rPr>
                  <w:rStyle w:val="a3"/>
                  <w:rFonts w:ascii="宋体" w:hAnsi="宋体" w:hint="eastAsia"/>
                  <w:color w:val="auto"/>
                  <w:kern w:val="0"/>
                  <w:szCs w:val="21"/>
                  <w:u w:val="none"/>
                </w:rPr>
                <w:t>刘作华</w:t>
              </w:r>
            </w:hyperlink>
            <w:r>
              <w:rPr>
                <w:rFonts w:ascii="宋体" w:hAnsi="宋体" w:hint="eastAsia"/>
                <w:kern w:val="0"/>
                <w:szCs w:val="21"/>
              </w:rPr>
              <w:t xml:space="preserve">  副主任：王金勇、杨飞云</w:t>
            </w:r>
          </w:p>
        </w:tc>
      </w:tr>
      <w:tr w:rsidR="008B6653" w:rsidTr="007E59F6">
        <w:trPr>
          <w:trHeight w:val="20"/>
        </w:trPr>
        <w:tc>
          <w:tcPr>
            <w:tcW w:w="1384" w:type="dxa"/>
            <w:vMerge/>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jc w:val="left"/>
              <w:rPr>
                <w:rFonts w:ascii="宋体" w:hAnsi="宋体"/>
                <w:color w:val="000000"/>
                <w:kern w:val="0"/>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ind w:rightChars="-2" w:right="-4"/>
              <w:jc w:val="center"/>
              <w:rPr>
                <w:rFonts w:ascii="宋体" w:hAnsi="宋体"/>
                <w:color w:val="000000"/>
                <w:kern w:val="0"/>
                <w:szCs w:val="21"/>
              </w:rPr>
            </w:pPr>
            <w:r>
              <w:rPr>
                <w:rFonts w:ascii="宋体" w:hAnsi="宋体" w:hint="eastAsia"/>
                <w:color w:val="000000"/>
                <w:kern w:val="0"/>
                <w:szCs w:val="21"/>
              </w:rPr>
              <w:t>11</w:t>
            </w:r>
          </w:p>
        </w:tc>
        <w:tc>
          <w:tcPr>
            <w:tcW w:w="4646"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ind w:rightChars="-2" w:right="-4"/>
              <w:jc w:val="left"/>
              <w:rPr>
                <w:rFonts w:ascii="宋体" w:hAnsi="宋体"/>
                <w:color w:val="000000"/>
                <w:kern w:val="0"/>
                <w:szCs w:val="21"/>
              </w:rPr>
            </w:pPr>
            <w:r>
              <w:rPr>
                <w:rFonts w:ascii="宋体" w:hAnsi="宋体" w:hint="eastAsia"/>
                <w:color w:val="000000"/>
                <w:kern w:val="0"/>
                <w:szCs w:val="21"/>
              </w:rPr>
              <w:t>农业部水产畜禽营养与健康养殖重点实验室</w:t>
            </w:r>
          </w:p>
        </w:tc>
        <w:tc>
          <w:tcPr>
            <w:tcW w:w="3800"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ind w:rightChars="-2" w:right="-4"/>
              <w:jc w:val="left"/>
              <w:rPr>
                <w:rFonts w:ascii="宋体" w:hAnsi="宋体"/>
                <w:color w:val="000000"/>
                <w:kern w:val="0"/>
                <w:szCs w:val="21"/>
              </w:rPr>
            </w:pPr>
            <w:r>
              <w:rPr>
                <w:rFonts w:ascii="宋体" w:hAnsi="宋体" w:hint="eastAsia"/>
                <w:color w:val="000000"/>
                <w:kern w:val="0"/>
                <w:szCs w:val="21"/>
              </w:rPr>
              <w:t>通威股份有限公司</w:t>
            </w:r>
          </w:p>
        </w:tc>
        <w:tc>
          <w:tcPr>
            <w:tcW w:w="4087"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260" w:lineRule="exact"/>
              <w:ind w:rightChars="-2" w:right="-4"/>
              <w:rPr>
                <w:rFonts w:ascii="宋体" w:hAnsi="宋体"/>
                <w:color w:val="000000"/>
                <w:kern w:val="0"/>
                <w:szCs w:val="21"/>
              </w:rPr>
            </w:pPr>
            <w:r>
              <w:rPr>
                <w:rFonts w:ascii="宋体" w:hAnsi="宋体" w:hint="eastAsia"/>
                <w:color w:val="000000"/>
                <w:kern w:val="0"/>
                <w:szCs w:val="21"/>
              </w:rPr>
              <w:t>主任：</w:t>
            </w:r>
            <w:hyperlink r:id="rId5" w:history="1">
              <w:r>
                <w:rPr>
                  <w:rStyle w:val="a3"/>
                  <w:rFonts w:ascii="宋体" w:hAnsi="宋体" w:hint="eastAsia"/>
                  <w:color w:val="000000"/>
                  <w:kern w:val="0"/>
                  <w:szCs w:val="21"/>
                  <w:u w:val="none"/>
                </w:rPr>
                <w:t>张  璐</w:t>
              </w:r>
            </w:hyperlink>
            <w:r>
              <w:rPr>
                <w:rFonts w:ascii="宋体" w:hAnsi="宋体" w:hint="eastAsia"/>
                <w:color w:val="000000"/>
                <w:kern w:val="0"/>
                <w:szCs w:val="21"/>
              </w:rPr>
              <w:t xml:space="preserve">  副主任：高启平、程远芳</w:t>
            </w:r>
          </w:p>
        </w:tc>
      </w:tr>
      <w:tr w:rsidR="008B6653" w:rsidTr="007E59F6">
        <w:trPr>
          <w:trHeight w:val="20"/>
        </w:trPr>
        <w:tc>
          <w:tcPr>
            <w:tcW w:w="1384" w:type="dxa"/>
            <w:vMerge/>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jc w:val="left"/>
              <w:rPr>
                <w:rFonts w:ascii="宋体" w:hAnsi="宋体"/>
                <w:color w:val="000000"/>
                <w:kern w:val="0"/>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ind w:rightChars="-2" w:right="-4"/>
              <w:jc w:val="center"/>
              <w:rPr>
                <w:rFonts w:ascii="宋体" w:hAnsi="宋体"/>
                <w:color w:val="000000"/>
                <w:kern w:val="0"/>
                <w:szCs w:val="21"/>
              </w:rPr>
            </w:pPr>
            <w:r>
              <w:rPr>
                <w:rFonts w:ascii="宋体" w:hAnsi="宋体" w:hint="eastAsia"/>
                <w:color w:val="000000"/>
                <w:kern w:val="0"/>
                <w:szCs w:val="21"/>
              </w:rPr>
              <w:t>12</w:t>
            </w:r>
          </w:p>
        </w:tc>
        <w:tc>
          <w:tcPr>
            <w:tcW w:w="4646"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ind w:rightChars="-2" w:right="-4"/>
              <w:jc w:val="left"/>
              <w:rPr>
                <w:rFonts w:ascii="宋体" w:hAnsi="宋体"/>
                <w:color w:val="000000"/>
                <w:kern w:val="0"/>
                <w:szCs w:val="21"/>
              </w:rPr>
            </w:pPr>
            <w:r>
              <w:rPr>
                <w:rFonts w:ascii="宋体" w:hAnsi="宋体" w:hint="eastAsia"/>
                <w:color w:val="000000"/>
                <w:kern w:val="0"/>
                <w:szCs w:val="21"/>
              </w:rPr>
              <w:t>农业部动物营养与饲料学重点实验室</w:t>
            </w:r>
          </w:p>
        </w:tc>
        <w:tc>
          <w:tcPr>
            <w:tcW w:w="3800"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ind w:rightChars="-2" w:right="-4"/>
              <w:jc w:val="left"/>
              <w:rPr>
                <w:rFonts w:ascii="宋体" w:hAnsi="宋体"/>
                <w:color w:val="000000"/>
                <w:kern w:val="0"/>
                <w:szCs w:val="21"/>
              </w:rPr>
            </w:pPr>
            <w:r>
              <w:rPr>
                <w:rFonts w:ascii="宋体" w:hAnsi="宋体" w:hint="eastAsia"/>
                <w:color w:val="000000"/>
                <w:kern w:val="0"/>
                <w:szCs w:val="21"/>
              </w:rPr>
              <w:t>广东温氏食品集团股份有限公司</w:t>
            </w:r>
          </w:p>
        </w:tc>
        <w:tc>
          <w:tcPr>
            <w:tcW w:w="4087"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ind w:rightChars="-2" w:right="-4"/>
              <w:rPr>
                <w:rFonts w:ascii="宋体" w:hAnsi="宋体"/>
                <w:color w:val="000000"/>
                <w:kern w:val="0"/>
                <w:szCs w:val="21"/>
              </w:rPr>
            </w:pPr>
            <w:r>
              <w:rPr>
                <w:rFonts w:ascii="宋体" w:hAnsi="宋体" w:hint="eastAsia"/>
                <w:color w:val="000000"/>
                <w:kern w:val="0"/>
                <w:szCs w:val="21"/>
              </w:rPr>
              <w:t>主任：</w:t>
            </w:r>
            <w:hyperlink r:id="rId6" w:history="1">
              <w:r>
                <w:rPr>
                  <w:rStyle w:val="a3"/>
                  <w:rFonts w:ascii="宋体" w:hAnsi="宋体" w:hint="eastAsia"/>
                  <w:color w:val="000000"/>
                  <w:kern w:val="0"/>
                  <w:szCs w:val="21"/>
                  <w:u w:val="none"/>
                </w:rPr>
                <w:t xml:space="preserve">温志芬 </w:t>
              </w:r>
            </w:hyperlink>
            <w:r>
              <w:rPr>
                <w:rFonts w:ascii="宋体" w:hAnsi="宋体" w:hint="eastAsia"/>
                <w:color w:val="000000"/>
                <w:kern w:val="0"/>
                <w:szCs w:val="21"/>
              </w:rPr>
              <w:t xml:space="preserve"> 副主任：张祥斌、谭会泽</w:t>
            </w:r>
          </w:p>
        </w:tc>
      </w:tr>
      <w:tr w:rsidR="008B6653" w:rsidTr="007E59F6">
        <w:trPr>
          <w:trHeight w:val="20"/>
        </w:trPr>
        <w:tc>
          <w:tcPr>
            <w:tcW w:w="1384" w:type="dxa"/>
            <w:vMerge w:val="restart"/>
            <w:tcBorders>
              <w:top w:val="single" w:sz="4" w:space="0" w:color="auto"/>
              <w:left w:val="single" w:sz="4" w:space="0" w:color="auto"/>
              <w:bottom w:val="single" w:sz="4" w:space="0" w:color="auto"/>
              <w:right w:val="single" w:sz="4" w:space="0" w:color="auto"/>
            </w:tcBorders>
            <w:vAlign w:val="center"/>
          </w:tcPr>
          <w:p w:rsidR="008B6653" w:rsidRDefault="008B6653" w:rsidP="007E59F6">
            <w:pPr>
              <w:adjustRightInd w:val="0"/>
              <w:snapToGrid w:val="0"/>
              <w:spacing w:line="300" w:lineRule="exact"/>
              <w:jc w:val="center"/>
              <w:rPr>
                <w:rFonts w:ascii="宋体" w:hAnsi="宋体"/>
                <w:color w:val="000000"/>
                <w:kern w:val="0"/>
                <w:szCs w:val="21"/>
              </w:rPr>
            </w:pPr>
            <w:r>
              <w:rPr>
                <w:rFonts w:ascii="宋体" w:hAnsi="宋体" w:hint="eastAsia"/>
                <w:color w:val="000000"/>
                <w:kern w:val="0"/>
                <w:szCs w:val="21"/>
              </w:rPr>
              <w:t>农业科学观测实验站</w:t>
            </w:r>
          </w:p>
        </w:tc>
        <w:tc>
          <w:tcPr>
            <w:tcW w:w="711"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center"/>
              <w:rPr>
                <w:rFonts w:ascii="宋体" w:hAnsi="宋体"/>
                <w:color w:val="000000"/>
                <w:kern w:val="0"/>
                <w:szCs w:val="21"/>
              </w:rPr>
            </w:pPr>
            <w:r>
              <w:rPr>
                <w:rFonts w:ascii="宋体" w:hAnsi="宋体" w:hint="eastAsia"/>
                <w:color w:val="000000"/>
                <w:kern w:val="0"/>
                <w:szCs w:val="21"/>
              </w:rPr>
              <w:t>1</w:t>
            </w:r>
          </w:p>
        </w:tc>
        <w:tc>
          <w:tcPr>
            <w:tcW w:w="4646"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ind w:rightChars="-2" w:right="-4"/>
              <w:jc w:val="left"/>
              <w:rPr>
                <w:rFonts w:ascii="宋体" w:hAnsi="宋体"/>
                <w:color w:val="000000"/>
                <w:kern w:val="0"/>
                <w:szCs w:val="21"/>
              </w:rPr>
            </w:pPr>
            <w:r>
              <w:rPr>
                <w:rFonts w:ascii="宋体" w:hAnsi="宋体" w:hint="eastAsia"/>
                <w:color w:val="000000"/>
                <w:kern w:val="0"/>
                <w:szCs w:val="21"/>
              </w:rPr>
              <w:t>农业部饲料资源与加工科学观测实验站</w:t>
            </w:r>
          </w:p>
        </w:tc>
        <w:tc>
          <w:tcPr>
            <w:tcW w:w="3800"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武汉工业学院</w:t>
            </w:r>
          </w:p>
        </w:tc>
        <w:tc>
          <w:tcPr>
            <w:tcW w:w="4087"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rPr>
                <w:rFonts w:ascii="宋体" w:hAnsi="宋体"/>
                <w:color w:val="000000"/>
                <w:szCs w:val="21"/>
              </w:rPr>
            </w:pPr>
            <w:r>
              <w:rPr>
                <w:rFonts w:ascii="宋体" w:hAnsi="宋体" w:hint="eastAsia"/>
                <w:color w:val="000000"/>
                <w:kern w:val="0"/>
                <w:szCs w:val="21"/>
              </w:rPr>
              <w:t>主任：</w:t>
            </w:r>
            <w:r>
              <w:rPr>
                <w:rFonts w:ascii="宋体" w:hAnsi="宋体" w:hint="eastAsia"/>
                <w:color w:val="000000"/>
                <w:szCs w:val="21"/>
              </w:rPr>
              <w:t xml:space="preserve">侯永清  </w:t>
            </w:r>
            <w:r>
              <w:rPr>
                <w:rFonts w:ascii="宋体" w:hAnsi="宋体" w:hint="eastAsia"/>
                <w:color w:val="000000"/>
                <w:kern w:val="0"/>
                <w:szCs w:val="21"/>
              </w:rPr>
              <w:t>副主任：</w:t>
            </w:r>
            <w:r>
              <w:rPr>
                <w:rFonts w:ascii="宋体" w:hAnsi="宋体" w:hint="eastAsia"/>
                <w:color w:val="000000"/>
                <w:szCs w:val="21"/>
              </w:rPr>
              <w:t>邱银生</w:t>
            </w:r>
          </w:p>
        </w:tc>
      </w:tr>
      <w:tr w:rsidR="008B6653" w:rsidTr="007E59F6">
        <w:trPr>
          <w:trHeight w:val="20"/>
        </w:trPr>
        <w:tc>
          <w:tcPr>
            <w:tcW w:w="1384" w:type="dxa"/>
            <w:vMerge/>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jc w:val="left"/>
              <w:rPr>
                <w:rFonts w:ascii="宋体" w:hAnsi="宋体"/>
                <w:color w:val="000000"/>
                <w:kern w:val="0"/>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center"/>
              <w:rPr>
                <w:rFonts w:ascii="宋体" w:hAnsi="宋体"/>
                <w:color w:val="000000"/>
                <w:kern w:val="0"/>
                <w:szCs w:val="21"/>
              </w:rPr>
            </w:pPr>
            <w:r>
              <w:rPr>
                <w:rFonts w:ascii="宋体" w:hAnsi="宋体" w:hint="eastAsia"/>
                <w:color w:val="000000"/>
                <w:kern w:val="0"/>
                <w:szCs w:val="21"/>
              </w:rPr>
              <w:t>2</w:t>
            </w:r>
          </w:p>
        </w:tc>
        <w:tc>
          <w:tcPr>
            <w:tcW w:w="4646"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农业部水产动物营养与饲料科学观测实验站</w:t>
            </w:r>
          </w:p>
        </w:tc>
        <w:tc>
          <w:tcPr>
            <w:tcW w:w="3800"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中国水产科学研究院淡水渔业研究中心</w:t>
            </w:r>
          </w:p>
        </w:tc>
        <w:tc>
          <w:tcPr>
            <w:tcW w:w="4087"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rPr>
                <w:rFonts w:ascii="宋体" w:hAnsi="宋体"/>
                <w:color w:val="000000"/>
                <w:kern w:val="0"/>
                <w:szCs w:val="21"/>
              </w:rPr>
            </w:pPr>
            <w:r>
              <w:rPr>
                <w:rFonts w:ascii="宋体" w:hAnsi="宋体" w:hint="eastAsia"/>
                <w:color w:val="000000"/>
                <w:kern w:val="0"/>
                <w:szCs w:val="21"/>
              </w:rPr>
              <w:t>主任：</w:t>
            </w:r>
            <w:r>
              <w:rPr>
                <w:rFonts w:ascii="宋体" w:hAnsi="宋体" w:hint="eastAsia"/>
                <w:color w:val="000000"/>
                <w:szCs w:val="21"/>
              </w:rPr>
              <w:t>戈贤平</w:t>
            </w:r>
          </w:p>
        </w:tc>
      </w:tr>
      <w:tr w:rsidR="008B6653" w:rsidTr="007E59F6">
        <w:trPr>
          <w:trHeight w:val="20"/>
        </w:trPr>
        <w:tc>
          <w:tcPr>
            <w:tcW w:w="1384" w:type="dxa"/>
            <w:vMerge/>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jc w:val="left"/>
              <w:rPr>
                <w:rFonts w:ascii="宋体" w:hAnsi="宋体"/>
                <w:color w:val="000000"/>
                <w:kern w:val="0"/>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center"/>
              <w:rPr>
                <w:rFonts w:ascii="宋体" w:hAnsi="宋体"/>
                <w:color w:val="000000"/>
                <w:kern w:val="0"/>
                <w:szCs w:val="21"/>
              </w:rPr>
            </w:pPr>
            <w:r>
              <w:rPr>
                <w:rFonts w:ascii="宋体" w:hAnsi="宋体" w:hint="eastAsia"/>
                <w:color w:val="000000"/>
                <w:kern w:val="0"/>
                <w:szCs w:val="21"/>
              </w:rPr>
              <w:t>3</w:t>
            </w:r>
          </w:p>
        </w:tc>
        <w:tc>
          <w:tcPr>
            <w:tcW w:w="4646"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农业部草地生态环境科学观测实验站</w:t>
            </w:r>
          </w:p>
        </w:tc>
        <w:tc>
          <w:tcPr>
            <w:tcW w:w="3800"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中国农业大学</w:t>
            </w:r>
          </w:p>
        </w:tc>
        <w:tc>
          <w:tcPr>
            <w:tcW w:w="4087"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rPr>
                <w:rFonts w:ascii="宋体" w:hAnsi="宋体"/>
                <w:color w:val="000000"/>
                <w:kern w:val="0"/>
                <w:szCs w:val="21"/>
              </w:rPr>
            </w:pPr>
            <w:r>
              <w:rPr>
                <w:rFonts w:ascii="宋体" w:hAnsi="宋体" w:hint="eastAsia"/>
                <w:color w:val="000000"/>
                <w:kern w:val="0"/>
                <w:szCs w:val="21"/>
              </w:rPr>
              <w:t>主任：</w:t>
            </w:r>
            <w:r>
              <w:rPr>
                <w:rFonts w:ascii="宋体" w:hAnsi="宋体" w:hint="eastAsia"/>
                <w:color w:val="000000"/>
                <w:szCs w:val="21"/>
              </w:rPr>
              <w:t>王  堃</w:t>
            </w:r>
          </w:p>
        </w:tc>
      </w:tr>
      <w:tr w:rsidR="008B6653" w:rsidTr="007E59F6">
        <w:trPr>
          <w:trHeight w:val="20"/>
        </w:trPr>
        <w:tc>
          <w:tcPr>
            <w:tcW w:w="1384" w:type="dxa"/>
            <w:vMerge/>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jc w:val="left"/>
              <w:rPr>
                <w:rFonts w:ascii="宋体" w:hAnsi="宋体"/>
                <w:color w:val="000000"/>
                <w:kern w:val="0"/>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center"/>
              <w:rPr>
                <w:rFonts w:ascii="宋体" w:hAnsi="宋体"/>
                <w:color w:val="000000"/>
                <w:kern w:val="0"/>
                <w:szCs w:val="21"/>
              </w:rPr>
            </w:pPr>
            <w:r>
              <w:rPr>
                <w:rFonts w:ascii="宋体" w:hAnsi="宋体" w:hint="eastAsia"/>
                <w:color w:val="000000"/>
                <w:kern w:val="0"/>
                <w:szCs w:val="21"/>
              </w:rPr>
              <w:t>4</w:t>
            </w:r>
          </w:p>
        </w:tc>
        <w:tc>
          <w:tcPr>
            <w:tcW w:w="4646"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农业部东北动物营养与饲料科学观测实验站</w:t>
            </w:r>
          </w:p>
        </w:tc>
        <w:tc>
          <w:tcPr>
            <w:tcW w:w="3800"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东北农业大学</w:t>
            </w:r>
          </w:p>
        </w:tc>
        <w:tc>
          <w:tcPr>
            <w:tcW w:w="4087"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rPr>
                <w:rFonts w:ascii="宋体" w:hAnsi="宋体"/>
                <w:color w:val="000000"/>
                <w:kern w:val="0"/>
                <w:szCs w:val="21"/>
              </w:rPr>
            </w:pPr>
            <w:r>
              <w:rPr>
                <w:rFonts w:ascii="宋体" w:hAnsi="宋体" w:hint="eastAsia"/>
                <w:color w:val="000000"/>
                <w:kern w:val="0"/>
                <w:szCs w:val="21"/>
              </w:rPr>
              <w:t>主任：</w:t>
            </w:r>
            <w:r>
              <w:rPr>
                <w:rFonts w:ascii="宋体" w:hAnsi="宋体" w:hint="eastAsia"/>
                <w:color w:val="000000"/>
                <w:szCs w:val="21"/>
              </w:rPr>
              <w:t>单安山</w:t>
            </w:r>
          </w:p>
        </w:tc>
      </w:tr>
      <w:tr w:rsidR="008B6653" w:rsidTr="007E59F6">
        <w:trPr>
          <w:trHeight w:val="20"/>
        </w:trPr>
        <w:tc>
          <w:tcPr>
            <w:tcW w:w="1384" w:type="dxa"/>
            <w:vMerge/>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jc w:val="left"/>
              <w:rPr>
                <w:rFonts w:ascii="宋体" w:hAnsi="宋体"/>
                <w:color w:val="000000"/>
                <w:kern w:val="0"/>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center"/>
              <w:rPr>
                <w:rFonts w:ascii="宋体" w:hAnsi="宋体"/>
                <w:color w:val="000000"/>
                <w:kern w:val="0"/>
                <w:szCs w:val="21"/>
              </w:rPr>
            </w:pPr>
            <w:r>
              <w:rPr>
                <w:rFonts w:ascii="宋体" w:hAnsi="宋体" w:hint="eastAsia"/>
                <w:color w:val="000000"/>
                <w:kern w:val="0"/>
                <w:szCs w:val="21"/>
              </w:rPr>
              <w:t>5</w:t>
            </w:r>
          </w:p>
        </w:tc>
        <w:tc>
          <w:tcPr>
            <w:tcW w:w="4646"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农业部华北动物遗传资源与营养科学观测实验站</w:t>
            </w:r>
          </w:p>
        </w:tc>
        <w:tc>
          <w:tcPr>
            <w:tcW w:w="3800"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中国农业科学院北京畜牧兽医研究所</w:t>
            </w:r>
          </w:p>
        </w:tc>
        <w:tc>
          <w:tcPr>
            <w:tcW w:w="4087"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rPr>
                <w:rFonts w:ascii="宋体" w:hAnsi="宋体"/>
                <w:color w:val="000000"/>
                <w:kern w:val="0"/>
                <w:szCs w:val="21"/>
              </w:rPr>
            </w:pPr>
            <w:r>
              <w:rPr>
                <w:rFonts w:ascii="宋体" w:hAnsi="宋体" w:hint="eastAsia"/>
                <w:color w:val="000000"/>
                <w:kern w:val="0"/>
                <w:szCs w:val="21"/>
              </w:rPr>
              <w:t>主任：</w:t>
            </w:r>
            <w:r>
              <w:rPr>
                <w:rFonts w:ascii="宋体" w:hAnsi="宋体" w:hint="eastAsia"/>
                <w:color w:val="000000"/>
                <w:szCs w:val="21"/>
              </w:rPr>
              <w:t>张军民</w:t>
            </w:r>
          </w:p>
        </w:tc>
      </w:tr>
      <w:tr w:rsidR="008B6653" w:rsidTr="007E59F6">
        <w:trPr>
          <w:trHeight w:val="20"/>
        </w:trPr>
        <w:tc>
          <w:tcPr>
            <w:tcW w:w="1384" w:type="dxa"/>
            <w:vMerge/>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jc w:val="left"/>
              <w:rPr>
                <w:rFonts w:ascii="宋体" w:hAnsi="宋体"/>
                <w:color w:val="000000"/>
                <w:kern w:val="0"/>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center"/>
              <w:rPr>
                <w:rFonts w:ascii="宋体" w:hAnsi="宋体"/>
                <w:color w:val="000000"/>
                <w:kern w:val="0"/>
                <w:szCs w:val="21"/>
              </w:rPr>
            </w:pPr>
            <w:r>
              <w:rPr>
                <w:rFonts w:ascii="宋体" w:hAnsi="宋体" w:hint="eastAsia"/>
                <w:color w:val="000000"/>
                <w:kern w:val="0"/>
                <w:szCs w:val="21"/>
              </w:rPr>
              <w:t>6</w:t>
            </w:r>
          </w:p>
        </w:tc>
        <w:tc>
          <w:tcPr>
            <w:tcW w:w="4646"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农业部西北草食动物营养与饲料科学观测实验站</w:t>
            </w:r>
          </w:p>
        </w:tc>
        <w:tc>
          <w:tcPr>
            <w:tcW w:w="3800"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新疆农业大学</w:t>
            </w:r>
          </w:p>
        </w:tc>
        <w:tc>
          <w:tcPr>
            <w:tcW w:w="4087"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rPr>
                <w:rFonts w:ascii="宋体" w:hAnsi="宋体"/>
                <w:color w:val="000000"/>
                <w:kern w:val="0"/>
                <w:szCs w:val="21"/>
              </w:rPr>
            </w:pPr>
            <w:r>
              <w:rPr>
                <w:rFonts w:ascii="宋体" w:hAnsi="宋体" w:hint="eastAsia"/>
                <w:color w:val="000000"/>
                <w:kern w:val="0"/>
                <w:szCs w:val="21"/>
              </w:rPr>
              <w:t>主任：</w:t>
            </w:r>
            <w:r>
              <w:rPr>
                <w:rFonts w:ascii="宋体" w:hAnsi="宋体" w:hint="eastAsia"/>
                <w:color w:val="000000"/>
                <w:szCs w:val="21"/>
              </w:rPr>
              <w:t>雒秋江</w:t>
            </w:r>
          </w:p>
        </w:tc>
      </w:tr>
      <w:tr w:rsidR="008B6653" w:rsidTr="007E59F6">
        <w:trPr>
          <w:trHeight w:val="20"/>
        </w:trPr>
        <w:tc>
          <w:tcPr>
            <w:tcW w:w="1384" w:type="dxa"/>
            <w:vMerge/>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jc w:val="left"/>
              <w:rPr>
                <w:rFonts w:ascii="宋体" w:hAnsi="宋体"/>
                <w:color w:val="000000"/>
                <w:kern w:val="0"/>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center"/>
              <w:rPr>
                <w:rFonts w:ascii="宋体" w:hAnsi="宋体"/>
                <w:color w:val="000000"/>
                <w:kern w:val="0"/>
                <w:szCs w:val="21"/>
              </w:rPr>
            </w:pPr>
            <w:r>
              <w:rPr>
                <w:rFonts w:ascii="宋体" w:hAnsi="宋体" w:hint="eastAsia"/>
                <w:color w:val="000000"/>
                <w:kern w:val="0"/>
                <w:szCs w:val="21"/>
              </w:rPr>
              <w:t>7</w:t>
            </w:r>
          </w:p>
        </w:tc>
        <w:tc>
          <w:tcPr>
            <w:tcW w:w="4646"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农业部华东动物营养与饲料科学观测实验站</w:t>
            </w:r>
          </w:p>
        </w:tc>
        <w:tc>
          <w:tcPr>
            <w:tcW w:w="3800"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青岛市畜牧兽医研究所</w:t>
            </w:r>
          </w:p>
        </w:tc>
        <w:tc>
          <w:tcPr>
            <w:tcW w:w="4087"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rPr>
                <w:rFonts w:ascii="宋体" w:hAnsi="宋体"/>
                <w:color w:val="000000"/>
                <w:kern w:val="0"/>
                <w:szCs w:val="21"/>
              </w:rPr>
            </w:pPr>
            <w:r>
              <w:rPr>
                <w:rFonts w:ascii="宋体" w:hAnsi="宋体" w:hint="eastAsia"/>
                <w:color w:val="000000"/>
                <w:kern w:val="0"/>
                <w:szCs w:val="21"/>
              </w:rPr>
              <w:t>主任：</w:t>
            </w:r>
            <w:r>
              <w:rPr>
                <w:rFonts w:ascii="宋体" w:hAnsi="宋体" w:hint="eastAsia"/>
                <w:color w:val="000000"/>
                <w:szCs w:val="21"/>
              </w:rPr>
              <w:t>王建华</w:t>
            </w:r>
          </w:p>
        </w:tc>
      </w:tr>
      <w:tr w:rsidR="008B6653" w:rsidTr="007E59F6">
        <w:trPr>
          <w:trHeight w:val="20"/>
        </w:trPr>
        <w:tc>
          <w:tcPr>
            <w:tcW w:w="1384" w:type="dxa"/>
            <w:vMerge/>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jc w:val="left"/>
              <w:rPr>
                <w:rFonts w:ascii="宋体" w:hAnsi="宋体"/>
                <w:color w:val="000000"/>
                <w:kern w:val="0"/>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center"/>
              <w:rPr>
                <w:rFonts w:ascii="宋体" w:hAnsi="宋体"/>
                <w:color w:val="000000"/>
                <w:kern w:val="0"/>
                <w:szCs w:val="21"/>
              </w:rPr>
            </w:pPr>
            <w:r>
              <w:rPr>
                <w:rFonts w:ascii="宋体" w:hAnsi="宋体" w:hint="eastAsia"/>
                <w:color w:val="000000"/>
                <w:kern w:val="0"/>
                <w:szCs w:val="21"/>
              </w:rPr>
              <w:t>8</w:t>
            </w:r>
          </w:p>
        </w:tc>
        <w:tc>
          <w:tcPr>
            <w:tcW w:w="4646"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农业部中南动物营养与饲料科学观测实验站</w:t>
            </w:r>
          </w:p>
        </w:tc>
        <w:tc>
          <w:tcPr>
            <w:tcW w:w="3800"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中国科学院亚热带农业生态研究所</w:t>
            </w:r>
          </w:p>
        </w:tc>
        <w:tc>
          <w:tcPr>
            <w:tcW w:w="4087"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rPr>
                <w:rFonts w:ascii="宋体" w:hAnsi="宋体"/>
                <w:color w:val="000000"/>
                <w:kern w:val="0"/>
                <w:szCs w:val="21"/>
              </w:rPr>
            </w:pPr>
            <w:r>
              <w:rPr>
                <w:rFonts w:ascii="宋体" w:hAnsi="宋体" w:hint="eastAsia"/>
                <w:color w:val="000000"/>
                <w:kern w:val="0"/>
                <w:szCs w:val="21"/>
              </w:rPr>
              <w:t>主任：</w:t>
            </w:r>
            <w:r>
              <w:rPr>
                <w:rFonts w:ascii="宋体" w:hAnsi="宋体" w:hint="eastAsia"/>
                <w:color w:val="000000"/>
                <w:szCs w:val="21"/>
              </w:rPr>
              <w:t>印遇龙  副主任：谭支良、黄瑞林</w:t>
            </w:r>
          </w:p>
        </w:tc>
      </w:tr>
      <w:tr w:rsidR="008B6653" w:rsidTr="007E59F6">
        <w:trPr>
          <w:trHeight w:val="20"/>
        </w:trPr>
        <w:tc>
          <w:tcPr>
            <w:tcW w:w="1384" w:type="dxa"/>
            <w:vMerge/>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jc w:val="left"/>
              <w:rPr>
                <w:rFonts w:ascii="宋体" w:hAnsi="宋体"/>
                <w:color w:val="000000"/>
                <w:kern w:val="0"/>
                <w:szCs w:val="21"/>
              </w:rPr>
            </w:pPr>
          </w:p>
        </w:tc>
        <w:tc>
          <w:tcPr>
            <w:tcW w:w="711"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center"/>
              <w:rPr>
                <w:rFonts w:ascii="宋体" w:hAnsi="宋体"/>
                <w:color w:val="000000"/>
                <w:kern w:val="0"/>
                <w:szCs w:val="21"/>
              </w:rPr>
            </w:pPr>
            <w:r>
              <w:rPr>
                <w:rFonts w:ascii="宋体" w:hAnsi="宋体" w:hint="eastAsia"/>
                <w:color w:val="000000"/>
                <w:kern w:val="0"/>
                <w:szCs w:val="21"/>
              </w:rPr>
              <w:t>9</w:t>
            </w:r>
          </w:p>
        </w:tc>
        <w:tc>
          <w:tcPr>
            <w:tcW w:w="4646"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农业部华南动物营养与饲料科学观测实验站</w:t>
            </w:r>
          </w:p>
        </w:tc>
        <w:tc>
          <w:tcPr>
            <w:tcW w:w="3800"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jc w:val="left"/>
              <w:rPr>
                <w:rFonts w:ascii="宋体" w:hAnsi="宋体"/>
                <w:color w:val="000000"/>
                <w:kern w:val="0"/>
                <w:szCs w:val="21"/>
              </w:rPr>
            </w:pPr>
            <w:r>
              <w:rPr>
                <w:rFonts w:ascii="宋体" w:hAnsi="宋体" w:hint="eastAsia"/>
                <w:color w:val="000000"/>
                <w:kern w:val="0"/>
                <w:szCs w:val="21"/>
              </w:rPr>
              <w:t>华南农业大学</w:t>
            </w:r>
          </w:p>
        </w:tc>
        <w:tc>
          <w:tcPr>
            <w:tcW w:w="4087" w:type="dxa"/>
            <w:tcBorders>
              <w:top w:val="single" w:sz="4" w:space="0" w:color="auto"/>
              <w:left w:val="single" w:sz="4" w:space="0" w:color="auto"/>
              <w:bottom w:val="single" w:sz="4" w:space="0" w:color="auto"/>
              <w:right w:val="single" w:sz="4" w:space="0" w:color="auto"/>
            </w:tcBorders>
            <w:vAlign w:val="center"/>
          </w:tcPr>
          <w:p w:rsidR="008B6653" w:rsidRDefault="008B6653" w:rsidP="007E59F6">
            <w:pPr>
              <w:widowControl/>
              <w:spacing w:line="300" w:lineRule="exact"/>
              <w:rPr>
                <w:rFonts w:ascii="宋体" w:hAnsi="宋体"/>
                <w:color w:val="000000"/>
                <w:kern w:val="0"/>
                <w:szCs w:val="21"/>
              </w:rPr>
            </w:pPr>
            <w:r>
              <w:rPr>
                <w:rFonts w:ascii="宋体" w:hAnsi="宋体" w:hint="eastAsia"/>
                <w:color w:val="000000"/>
                <w:kern w:val="0"/>
                <w:szCs w:val="21"/>
              </w:rPr>
              <w:t>主任：</w:t>
            </w:r>
            <w:r>
              <w:rPr>
                <w:rFonts w:ascii="宋体" w:hAnsi="宋体" w:hint="eastAsia"/>
                <w:color w:val="000000"/>
                <w:szCs w:val="21"/>
              </w:rPr>
              <w:t>江青艳</w:t>
            </w:r>
          </w:p>
        </w:tc>
      </w:tr>
      <w:bookmarkEnd w:id="3"/>
      <w:bookmarkEnd w:id="4"/>
    </w:tbl>
    <w:p w:rsidR="008B6653" w:rsidRDefault="008B6653" w:rsidP="008B6653">
      <w:pPr>
        <w:snapToGrid w:val="0"/>
        <w:spacing w:line="600" w:lineRule="exact"/>
        <w:rPr>
          <w:rFonts w:eastAsia="仿宋_GB2312"/>
          <w:sz w:val="28"/>
          <w:szCs w:val="28"/>
        </w:rPr>
      </w:pPr>
    </w:p>
    <w:p w:rsidR="008B6653" w:rsidRDefault="008B6653" w:rsidP="008B6653">
      <w:pPr>
        <w:snapToGrid w:val="0"/>
        <w:spacing w:line="600" w:lineRule="exact"/>
        <w:rPr>
          <w:rFonts w:ascii="黑体" w:eastAsia="黑体" w:hAnsi="黑体"/>
          <w:sz w:val="32"/>
          <w:szCs w:val="32"/>
        </w:rPr>
        <w:sectPr w:rsidR="008B6653">
          <w:pgSz w:w="16838" w:h="11906" w:orient="landscape"/>
          <w:pgMar w:top="1247" w:right="1440" w:bottom="1247" w:left="1440" w:header="851" w:footer="992" w:gutter="0"/>
          <w:cols w:space="720"/>
          <w:docGrid w:type="linesAndChars" w:linePitch="312"/>
        </w:sectPr>
      </w:pPr>
    </w:p>
    <w:p w:rsidR="008B6653" w:rsidRDefault="008B6653" w:rsidP="008B6653">
      <w:pPr>
        <w:snapToGrid w:val="0"/>
        <w:spacing w:line="600" w:lineRule="exact"/>
        <w:rPr>
          <w:rFonts w:ascii="黑体" w:eastAsia="黑体" w:hAnsi="黑体" w:hint="eastAsia"/>
          <w:sz w:val="32"/>
          <w:szCs w:val="32"/>
        </w:rPr>
      </w:pPr>
      <w:r>
        <w:rPr>
          <w:rFonts w:ascii="黑体" w:eastAsia="黑体" w:hAnsi="黑体" w:hint="eastAsia"/>
          <w:sz w:val="32"/>
          <w:szCs w:val="32"/>
        </w:rPr>
        <w:lastRenderedPageBreak/>
        <w:t>附件</w:t>
      </w:r>
      <w:r>
        <w:rPr>
          <w:rFonts w:ascii="黑体" w:eastAsia="黑体" w:hAnsi="黑体"/>
          <w:sz w:val="32"/>
          <w:szCs w:val="32"/>
        </w:rPr>
        <w:t>4</w:t>
      </w:r>
    </w:p>
    <w:p w:rsidR="008B6653" w:rsidRPr="00FC2DA5" w:rsidRDefault="008B6653" w:rsidP="008B6653">
      <w:pPr>
        <w:pStyle w:val="1"/>
        <w:spacing w:line="360" w:lineRule="auto"/>
        <w:ind w:firstLineChars="50" w:firstLine="161"/>
        <w:jc w:val="center"/>
        <w:rPr>
          <w:rFonts w:eastAsia="黑体"/>
          <w:color w:val="0D0D0D"/>
          <w:kern w:val="0"/>
          <w:sz w:val="32"/>
          <w:szCs w:val="32"/>
        </w:rPr>
      </w:pPr>
      <w:r w:rsidRPr="00FC2DA5">
        <w:rPr>
          <w:rFonts w:eastAsia="黑体"/>
          <w:color w:val="0D0D0D"/>
          <w:kern w:val="0"/>
          <w:sz w:val="32"/>
          <w:szCs w:val="32"/>
        </w:rPr>
        <w:t>会</w:t>
      </w:r>
      <w:r>
        <w:rPr>
          <w:rFonts w:eastAsia="黑体" w:hint="eastAsia"/>
          <w:color w:val="0D0D0D"/>
          <w:kern w:val="0"/>
          <w:sz w:val="32"/>
          <w:szCs w:val="32"/>
        </w:rPr>
        <w:t xml:space="preserve"> </w:t>
      </w:r>
      <w:r w:rsidRPr="00FC2DA5">
        <w:rPr>
          <w:rFonts w:eastAsia="黑体"/>
          <w:color w:val="0D0D0D"/>
          <w:kern w:val="0"/>
          <w:sz w:val="32"/>
          <w:szCs w:val="32"/>
        </w:rPr>
        <w:t>议</w:t>
      </w:r>
      <w:r>
        <w:rPr>
          <w:rFonts w:eastAsia="黑体" w:hint="eastAsia"/>
          <w:color w:val="0D0D0D"/>
          <w:kern w:val="0"/>
          <w:sz w:val="32"/>
          <w:szCs w:val="32"/>
        </w:rPr>
        <w:t xml:space="preserve"> </w:t>
      </w:r>
      <w:r w:rsidRPr="00FC2DA5">
        <w:rPr>
          <w:rFonts w:eastAsia="黑体" w:hint="eastAsia"/>
          <w:color w:val="0D0D0D"/>
          <w:kern w:val="0"/>
          <w:sz w:val="32"/>
          <w:szCs w:val="32"/>
        </w:rPr>
        <w:t>交</w:t>
      </w:r>
      <w:r>
        <w:rPr>
          <w:rFonts w:eastAsia="黑体" w:hint="eastAsia"/>
          <w:color w:val="0D0D0D"/>
          <w:kern w:val="0"/>
          <w:sz w:val="32"/>
          <w:szCs w:val="32"/>
        </w:rPr>
        <w:t xml:space="preserve"> </w:t>
      </w:r>
      <w:r w:rsidRPr="00FC2DA5">
        <w:rPr>
          <w:rFonts w:eastAsia="黑体" w:hint="eastAsia"/>
          <w:color w:val="0D0D0D"/>
          <w:kern w:val="0"/>
          <w:sz w:val="32"/>
          <w:szCs w:val="32"/>
        </w:rPr>
        <w:t>通</w:t>
      </w:r>
    </w:p>
    <w:p w:rsidR="008B6653" w:rsidRPr="007F7545" w:rsidRDefault="008B6653" w:rsidP="008B6653">
      <w:pPr>
        <w:spacing w:afterLines="50" w:after="156" w:line="360" w:lineRule="auto"/>
        <w:ind w:firstLineChars="150" w:firstLine="420"/>
        <w:rPr>
          <w:rFonts w:ascii="仿宋" w:eastAsia="仿宋" w:hAnsi="仿宋"/>
          <w:color w:val="343434"/>
          <w:sz w:val="28"/>
          <w:szCs w:val="28"/>
        </w:rPr>
      </w:pPr>
      <w:r w:rsidRPr="007F7545">
        <w:rPr>
          <w:rFonts w:ascii="仿宋" w:eastAsia="仿宋" w:hAnsi="仿宋"/>
          <w:color w:val="333333"/>
          <w:sz w:val="28"/>
          <w:szCs w:val="28"/>
          <w:shd w:val="clear" w:color="auto" w:fill="FFFFFF"/>
        </w:rPr>
        <w:t>福州闽江世纪金源会展大饭店</w:t>
      </w:r>
      <w:r w:rsidRPr="007F7545">
        <w:rPr>
          <w:rFonts w:ascii="仿宋" w:eastAsia="仿宋" w:hAnsi="仿宋" w:hint="eastAsia"/>
          <w:color w:val="333333"/>
          <w:sz w:val="28"/>
          <w:szCs w:val="28"/>
          <w:shd w:val="clear" w:color="auto" w:fill="FFFFFF"/>
        </w:rPr>
        <w:t>位</w:t>
      </w:r>
      <w:r w:rsidRPr="007F7545">
        <w:rPr>
          <w:rFonts w:ascii="仿宋" w:eastAsia="仿宋" w:hAnsi="仿宋"/>
          <w:color w:val="333333"/>
          <w:sz w:val="28"/>
          <w:szCs w:val="28"/>
          <w:shd w:val="clear" w:color="auto" w:fill="FFFFFF"/>
        </w:rPr>
        <w:t>于林浦路与潘墩路交接口，</w:t>
      </w:r>
      <w:r w:rsidRPr="007F7545">
        <w:rPr>
          <w:rFonts w:ascii="仿宋" w:eastAsia="仿宋" w:hAnsi="仿宋"/>
          <w:color w:val="343434"/>
          <w:sz w:val="28"/>
          <w:szCs w:val="28"/>
        </w:rPr>
        <w:t>距离福州火车南站、福州火车站需20分钟车程，乘出租车抵达福州长乐机场需40分钟。</w:t>
      </w:r>
    </w:p>
    <w:p w:rsidR="008B6653" w:rsidRPr="007F7545" w:rsidRDefault="008B6653" w:rsidP="008B6653">
      <w:pPr>
        <w:spacing w:line="360" w:lineRule="auto"/>
        <w:ind w:firstLineChars="150" w:firstLine="420"/>
        <w:rPr>
          <w:rFonts w:ascii="仿宋" w:eastAsia="仿宋" w:hAnsi="仿宋" w:hint="eastAsia"/>
          <w:color w:val="343434"/>
          <w:sz w:val="28"/>
          <w:szCs w:val="28"/>
        </w:rPr>
      </w:pPr>
      <w:r w:rsidRPr="007F7545">
        <w:rPr>
          <w:rFonts w:ascii="仿宋" w:eastAsia="仿宋" w:hAnsi="仿宋"/>
          <w:noProof/>
          <w:color w:val="343434"/>
          <w:sz w:val="28"/>
          <w:szCs w:val="28"/>
        </w:rPr>
        <w:drawing>
          <wp:inline distT="0" distB="0" distL="0" distR="0">
            <wp:extent cx="5276850" cy="2762250"/>
            <wp:effectExtent l="0" t="0" r="0" b="0"/>
            <wp:docPr id="1" name="图片 1" descr="a872556b9bac8c1792a1bc0b3c003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a872556b9bac8c1792a1bc0b3c003f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2762250"/>
                    </a:xfrm>
                    <a:prstGeom prst="rect">
                      <a:avLst/>
                    </a:prstGeom>
                    <a:noFill/>
                    <a:ln>
                      <a:noFill/>
                    </a:ln>
                  </pic:spPr>
                </pic:pic>
              </a:graphicData>
            </a:graphic>
          </wp:inline>
        </w:drawing>
      </w:r>
    </w:p>
    <w:p w:rsidR="008B6653" w:rsidRPr="007F7545" w:rsidRDefault="008B6653" w:rsidP="008B6653">
      <w:pPr>
        <w:spacing w:beforeLines="50" w:before="156" w:line="360" w:lineRule="auto"/>
        <w:rPr>
          <w:rFonts w:ascii="仿宋" w:eastAsia="仿宋" w:hAnsi="仿宋"/>
          <w:b/>
          <w:color w:val="343434"/>
          <w:sz w:val="28"/>
          <w:szCs w:val="28"/>
        </w:rPr>
      </w:pPr>
      <w:r w:rsidRPr="007F7545">
        <w:rPr>
          <w:rFonts w:ascii="仿宋" w:eastAsia="仿宋" w:hAnsi="仿宋"/>
          <w:b/>
          <w:color w:val="343434"/>
          <w:sz w:val="28"/>
          <w:szCs w:val="28"/>
        </w:rPr>
        <w:t>交通指南（火车南站、福州火车站、机场至酒店交通指南）</w:t>
      </w:r>
      <w:r w:rsidRPr="007F7545">
        <w:rPr>
          <w:rFonts w:ascii="仿宋" w:eastAsia="仿宋" w:hAnsi="仿宋" w:hint="eastAsia"/>
          <w:b/>
          <w:color w:val="343434"/>
          <w:sz w:val="28"/>
          <w:szCs w:val="28"/>
        </w:rPr>
        <w:t>：</w:t>
      </w:r>
    </w:p>
    <w:p w:rsidR="008B6653" w:rsidRPr="007F7545" w:rsidRDefault="008B6653" w:rsidP="008B6653">
      <w:pPr>
        <w:spacing w:line="360" w:lineRule="auto"/>
        <w:ind w:firstLineChars="200" w:firstLine="562"/>
        <w:rPr>
          <w:rFonts w:ascii="仿宋" w:eastAsia="仿宋" w:hAnsi="仿宋"/>
          <w:color w:val="343434"/>
          <w:sz w:val="28"/>
          <w:szCs w:val="28"/>
        </w:rPr>
      </w:pPr>
      <w:r w:rsidRPr="007F7545">
        <w:rPr>
          <w:rFonts w:ascii="仿宋" w:eastAsia="仿宋" w:hAnsi="仿宋"/>
          <w:b/>
          <w:color w:val="343434"/>
          <w:sz w:val="28"/>
          <w:szCs w:val="28"/>
        </w:rPr>
        <w:t>火车南站公交路线：</w:t>
      </w:r>
      <w:r w:rsidRPr="007F7545">
        <w:rPr>
          <w:rFonts w:ascii="仿宋" w:eastAsia="仿宋" w:hAnsi="仿宋"/>
          <w:color w:val="343434"/>
          <w:sz w:val="28"/>
          <w:szCs w:val="28"/>
        </w:rPr>
        <w:t>出站后乘坐124路（或503路、83路）途径10站到后坂站下转乘501路途径2站到福州海峡会展中心（潘墩）站下步行400米即到酒店。（全程11公里，费时约1小时10分钟，票价3元）。</w:t>
      </w:r>
    </w:p>
    <w:p w:rsidR="008B6653" w:rsidRPr="007F7545" w:rsidRDefault="008B6653" w:rsidP="008B6653">
      <w:pPr>
        <w:spacing w:line="360" w:lineRule="auto"/>
        <w:ind w:firstLineChars="200" w:firstLine="562"/>
        <w:rPr>
          <w:rFonts w:ascii="仿宋" w:eastAsia="仿宋" w:hAnsi="仿宋"/>
          <w:color w:val="343434"/>
          <w:sz w:val="28"/>
          <w:szCs w:val="28"/>
        </w:rPr>
      </w:pPr>
      <w:r w:rsidRPr="007F7545">
        <w:rPr>
          <w:rFonts w:ascii="仿宋" w:eastAsia="仿宋" w:hAnsi="仿宋"/>
          <w:b/>
          <w:color w:val="343434"/>
          <w:sz w:val="28"/>
          <w:szCs w:val="28"/>
        </w:rPr>
        <w:t>火车南站的士路线：</w:t>
      </w:r>
      <w:r w:rsidRPr="007F7545">
        <w:rPr>
          <w:rFonts w:ascii="仿宋" w:eastAsia="仿宋" w:hAnsi="仿宋"/>
          <w:color w:val="343434"/>
          <w:sz w:val="28"/>
          <w:szCs w:val="28"/>
        </w:rPr>
        <w:t>南站出站招手即停的士站乘坐福州的士---全程约8公里途径潘墩路、福霞路（打车费用约23元，费时20分钟）。</w:t>
      </w:r>
    </w:p>
    <w:p w:rsidR="008B6653" w:rsidRPr="007F7545" w:rsidRDefault="008B6653" w:rsidP="008B6653">
      <w:pPr>
        <w:spacing w:line="360" w:lineRule="auto"/>
        <w:ind w:firstLineChars="200" w:firstLine="562"/>
        <w:rPr>
          <w:rFonts w:ascii="仿宋" w:eastAsia="仿宋" w:hAnsi="仿宋"/>
          <w:color w:val="343434"/>
          <w:sz w:val="28"/>
          <w:szCs w:val="28"/>
        </w:rPr>
      </w:pPr>
      <w:r w:rsidRPr="007F7545">
        <w:rPr>
          <w:rFonts w:ascii="仿宋" w:eastAsia="仿宋" w:hAnsi="仿宋"/>
          <w:b/>
          <w:color w:val="343434"/>
          <w:sz w:val="28"/>
          <w:szCs w:val="28"/>
        </w:rPr>
        <w:t>火车站公交路线：</w:t>
      </w:r>
      <w:r w:rsidRPr="007F7545">
        <w:rPr>
          <w:rFonts w:ascii="仿宋" w:eastAsia="仿宋" w:hAnsi="仿宋"/>
          <w:color w:val="343434"/>
          <w:sz w:val="28"/>
          <w:szCs w:val="28"/>
        </w:rPr>
        <w:t>出站后靠（火车站东侧）站乘坐K2路途径9站到王庄站下转乘177路途径12站到福州海峡会展中心（潘墩）站下步</w:t>
      </w:r>
      <w:r w:rsidRPr="007F7545">
        <w:rPr>
          <w:rFonts w:ascii="仿宋" w:eastAsia="仿宋" w:hAnsi="仿宋"/>
          <w:color w:val="343434"/>
          <w:sz w:val="28"/>
          <w:szCs w:val="28"/>
        </w:rPr>
        <w:lastRenderedPageBreak/>
        <w:t>行400米即到酒店。（全程15.5公里，费时约1小时20分钟，票价1元）。</w:t>
      </w:r>
    </w:p>
    <w:p w:rsidR="008B6653" w:rsidRPr="007F7545" w:rsidRDefault="008B6653" w:rsidP="008B6653">
      <w:pPr>
        <w:spacing w:line="360" w:lineRule="auto"/>
        <w:ind w:firstLineChars="200" w:firstLine="562"/>
        <w:rPr>
          <w:rFonts w:ascii="仿宋" w:eastAsia="仿宋" w:hAnsi="仿宋"/>
          <w:color w:val="343434"/>
          <w:sz w:val="28"/>
          <w:szCs w:val="28"/>
        </w:rPr>
      </w:pPr>
      <w:r w:rsidRPr="007F7545">
        <w:rPr>
          <w:rFonts w:ascii="仿宋" w:eastAsia="仿宋" w:hAnsi="仿宋"/>
          <w:b/>
          <w:color w:val="343434"/>
          <w:sz w:val="28"/>
          <w:szCs w:val="28"/>
        </w:rPr>
        <w:t>火车站的士路线：</w:t>
      </w:r>
      <w:r w:rsidRPr="007F7545">
        <w:rPr>
          <w:rFonts w:ascii="仿宋" w:eastAsia="仿宋" w:hAnsi="仿宋"/>
          <w:color w:val="343434"/>
          <w:sz w:val="28"/>
          <w:szCs w:val="28"/>
        </w:rPr>
        <w:t>出站后靠（东侧）招手即停的士站乘坐福州的士---全程约15公里途径北三环快速、三环快速（打车费用约42元，费时：23分钟）。</w:t>
      </w:r>
    </w:p>
    <w:p w:rsidR="008B6653" w:rsidRPr="007F7545" w:rsidRDefault="008B6653" w:rsidP="008B6653">
      <w:pPr>
        <w:spacing w:line="360" w:lineRule="auto"/>
        <w:ind w:firstLineChars="200" w:firstLine="562"/>
        <w:rPr>
          <w:rFonts w:ascii="仿宋" w:eastAsia="仿宋" w:hAnsi="仿宋"/>
          <w:color w:val="343434"/>
          <w:sz w:val="28"/>
          <w:szCs w:val="28"/>
        </w:rPr>
      </w:pPr>
      <w:r w:rsidRPr="007F7545">
        <w:rPr>
          <w:rFonts w:ascii="仿宋" w:eastAsia="仿宋" w:hAnsi="仿宋"/>
          <w:b/>
          <w:color w:val="343434"/>
          <w:sz w:val="28"/>
          <w:szCs w:val="28"/>
        </w:rPr>
        <w:t>机场大巴路线：</w:t>
      </w:r>
      <w:r w:rsidRPr="007F7545">
        <w:rPr>
          <w:rFonts w:ascii="仿宋" w:eastAsia="仿宋" w:hAnsi="仿宋"/>
          <w:color w:val="343434"/>
          <w:sz w:val="28"/>
          <w:szCs w:val="28"/>
        </w:rPr>
        <w:t>出机场航站楼出口步行580米至长乐国际机场站乘坐---空港快线阿波罗专线（票价26元）途径1站到融侨东区（漆艺术苑）站下转乘59路途径4站到鳌峰支路下步行270米到达鱼池站转乘136路途径4站到福州海峡会展中心站下步行380米即到酒店。（全程约54公里，费时3小时20分钟，公交票价1元）。</w:t>
      </w:r>
    </w:p>
    <w:p w:rsidR="008B6653" w:rsidRPr="007F7545" w:rsidRDefault="008B6653" w:rsidP="008B6653">
      <w:pPr>
        <w:spacing w:line="360" w:lineRule="auto"/>
        <w:ind w:firstLineChars="200" w:firstLine="562"/>
        <w:rPr>
          <w:rFonts w:ascii="仿宋" w:eastAsia="仿宋" w:hAnsi="仿宋"/>
          <w:color w:val="343434"/>
          <w:sz w:val="28"/>
          <w:szCs w:val="28"/>
        </w:rPr>
      </w:pPr>
      <w:r w:rsidRPr="007F7545">
        <w:rPr>
          <w:rFonts w:ascii="仿宋" w:eastAsia="仿宋" w:hAnsi="仿宋"/>
          <w:b/>
          <w:color w:val="343434"/>
          <w:sz w:val="28"/>
          <w:szCs w:val="28"/>
        </w:rPr>
        <w:t>机场的士路线：</w:t>
      </w:r>
      <w:r w:rsidRPr="007F7545">
        <w:rPr>
          <w:rFonts w:ascii="仿宋" w:eastAsia="仿宋" w:hAnsi="仿宋"/>
          <w:color w:val="343434"/>
          <w:sz w:val="28"/>
          <w:szCs w:val="28"/>
        </w:rPr>
        <w:t>出机场航站楼出口步行500米至长乐国际机场站招手即停的士站乘坐福州的士---全程约42公里途径机场高速、沈海高速、三环快速。（打车费用约130元，不含高速费，费时40 分钟）。</w:t>
      </w:r>
    </w:p>
    <w:p w:rsidR="008B6653" w:rsidRPr="007F7545" w:rsidRDefault="008B6653" w:rsidP="008B6653">
      <w:pPr>
        <w:spacing w:line="360" w:lineRule="auto"/>
        <w:rPr>
          <w:rFonts w:ascii="仿宋" w:eastAsia="仿宋" w:hAnsi="仿宋" w:hint="eastAsia"/>
          <w:color w:val="343434"/>
          <w:sz w:val="28"/>
          <w:szCs w:val="28"/>
        </w:rPr>
      </w:pPr>
    </w:p>
    <w:p w:rsidR="008B6653" w:rsidRPr="007F7545" w:rsidRDefault="008B6653" w:rsidP="008B6653">
      <w:pPr>
        <w:spacing w:line="360" w:lineRule="auto"/>
        <w:rPr>
          <w:rFonts w:ascii="仿宋" w:eastAsia="仿宋" w:hAnsi="仿宋"/>
          <w:b/>
          <w:color w:val="343434"/>
          <w:sz w:val="28"/>
          <w:szCs w:val="28"/>
        </w:rPr>
      </w:pPr>
      <w:r w:rsidRPr="007F7545">
        <w:rPr>
          <w:rFonts w:ascii="仿宋" w:eastAsia="仿宋" w:hAnsi="仿宋"/>
          <w:b/>
          <w:color w:val="343434"/>
          <w:sz w:val="28"/>
          <w:szCs w:val="28"/>
        </w:rPr>
        <w:t>交通指南（酒店至火车南站、福州火车站、机场交通指南）</w:t>
      </w:r>
      <w:r w:rsidRPr="007F7545">
        <w:rPr>
          <w:rFonts w:ascii="仿宋" w:eastAsia="仿宋" w:hAnsi="仿宋" w:hint="eastAsia"/>
          <w:b/>
          <w:color w:val="343434"/>
          <w:sz w:val="28"/>
          <w:szCs w:val="28"/>
        </w:rPr>
        <w:t>：</w:t>
      </w:r>
    </w:p>
    <w:p w:rsidR="008B6653" w:rsidRPr="007F7545" w:rsidRDefault="008B6653" w:rsidP="008B6653">
      <w:pPr>
        <w:spacing w:line="360" w:lineRule="auto"/>
        <w:ind w:firstLineChars="200" w:firstLine="562"/>
        <w:rPr>
          <w:rFonts w:ascii="仿宋" w:eastAsia="仿宋" w:hAnsi="仿宋"/>
          <w:color w:val="343434"/>
          <w:sz w:val="28"/>
          <w:szCs w:val="28"/>
        </w:rPr>
      </w:pPr>
      <w:r w:rsidRPr="007F7545">
        <w:rPr>
          <w:rFonts w:ascii="仿宋" w:eastAsia="仿宋" w:hAnsi="仿宋"/>
          <w:b/>
          <w:color w:val="343434"/>
          <w:sz w:val="28"/>
          <w:szCs w:val="28"/>
        </w:rPr>
        <w:t>至火车南站公交路线：</w:t>
      </w:r>
      <w:r w:rsidRPr="007F7545">
        <w:rPr>
          <w:rFonts w:ascii="仿宋" w:eastAsia="仿宋" w:hAnsi="仿宋"/>
          <w:color w:val="343434"/>
          <w:sz w:val="28"/>
          <w:szCs w:val="28"/>
        </w:rPr>
        <w:t>步行至福州城市展览馆站（约900米）乘坐501路车途径2站到公交大修厂站下车换转83路车途径11站即到终点站火车南站。（全程8公里，费时45分钟，票价3元）。</w:t>
      </w:r>
    </w:p>
    <w:p w:rsidR="008B6653" w:rsidRPr="007F7545" w:rsidRDefault="008B6653" w:rsidP="008B6653">
      <w:pPr>
        <w:spacing w:line="360" w:lineRule="auto"/>
        <w:ind w:firstLineChars="200" w:firstLine="562"/>
        <w:rPr>
          <w:rFonts w:ascii="仿宋" w:eastAsia="仿宋" w:hAnsi="仿宋"/>
          <w:color w:val="343434"/>
          <w:sz w:val="28"/>
          <w:szCs w:val="28"/>
        </w:rPr>
      </w:pPr>
      <w:r w:rsidRPr="007F7545">
        <w:rPr>
          <w:rFonts w:ascii="仿宋" w:eastAsia="仿宋" w:hAnsi="仿宋"/>
          <w:b/>
          <w:color w:val="343434"/>
          <w:sz w:val="28"/>
          <w:szCs w:val="28"/>
        </w:rPr>
        <w:t>至火车南站的士路线：</w:t>
      </w:r>
      <w:r w:rsidRPr="007F7545">
        <w:rPr>
          <w:rFonts w:ascii="仿宋" w:eastAsia="仿宋" w:hAnsi="仿宋"/>
          <w:color w:val="343434"/>
          <w:sz w:val="28"/>
          <w:szCs w:val="28"/>
        </w:rPr>
        <w:t>酒店出大门招手即停的士站乘坐福州的士---全程约8公里途径潘墩路、福霞路（打车费用约18元，费时15分钟）。</w:t>
      </w:r>
    </w:p>
    <w:p w:rsidR="008B6653" w:rsidRPr="007F7545" w:rsidRDefault="008B6653" w:rsidP="008B6653">
      <w:pPr>
        <w:spacing w:line="360" w:lineRule="auto"/>
        <w:ind w:firstLineChars="200" w:firstLine="562"/>
        <w:rPr>
          <w:rFonts w:ascii="仿宋" w:eastAsia="仿宋" w:hAnsi="仿宋"/>
          <w:color w:val="343434"/>
          <w:sz w:val="28"/>
          <w:szCs w:val="28"/>
        </w:rPr>
      </w:pPr>
      <w:r w:rsidRPr="007F7545">
        <w:rPr>
          <w:rFonts w:ascii="仿宋" w:eastAsia="仿宋" w:hAnsi="仿宋"/>
          <w:b/>
          <w:color w:val="343434"/>
          <w:sz w:val="28"/>
          <w:szCs w:val="28"/>
        </w:rPr>
        <w:lastRenderedPageBreak/>
        <w:t>至火车站公交路线：</w:t>
      </w:r>
      <w:r w:rsidRPr="007F7545">
        <w:rPr>
          <w:rFonts w:ascii="仿宋" w:eastAsia="仿宋" w:hAnsi="仿宋"/>
          <w:color w:val="343434"/>
          <w:sz w:val="28"/>
          <w:szCs w:val="28"/>
        </w:rPr>
        <w:t>步行至海峡会展中心（浦下）站上车乘坐177路途径13站到紫阳立交桥站下（东光花园）乘换K2路途径8站即到终点站福州火车站。（全程12.8公里，费时：1小时，票价2元）。</w:t>
      </w:r>
    </w:p>
    <w:p w:rsidR="008B6653" w:rsidRPr="007F7545" w:rsidRDefault="008B6653" w:rsidP="008B6653">
      <w:pPr>
        <w:spacing w:line="360" w:lineRule="auto"/>
        <w:ind w:firstLineChars="200" w:firstLine="562"/>
        <w:rPr>
          <w:rFonts w:ascii="仿宋" w:eastAsia="仿宋" w:hAnsi="仿宋"/>
          <w:color w:val="343434"/>
          <w:sz w:val="28"/>
          <w:szCs w:val="28"/>
        </w:rPr>
      </w:pPr>
      <w:r w:rsidRPr="007F7545">
        <w:rPr>
          <w:rFonts w:ascii="仿宋" w:eastAsia="仿宋" w:hAnsi="仿宋"/>
          <w:b/>
          <w:color w:val="343434"/>
          <w:sz w:val="28"/>
          <w:szCs w:val="28"/>
        </w:rPr>
        <w:t>至火车站的士路线：</w:t>
      </w:r>
      <w:r w:rsidRPr="007F7545">
        <w:rPr>
          <w:rFonts w:ascii="仿宋" w:eastAsia="仿宋" w:hAnsi="仿宋"/>
          <w:color w:val="343434"/>
          <w:sz w:val="28"/>
          <w:szCs w:val="28"/>
        </w:rPr>
        <w:t>酒店出大门招手即停的士站乘坐福州的士---全程约16公里途径二环快速、三环快速（打车费用约40元，费时：20分钟）。</w:t>
      </w:r>
    </w:p>
    <w:p w:rsidR="008B6653" w:rsidRPr="007F7545" w:rsidRDefault="008B6653" w:rsidP="008B6653">
      <w:pPr>
        <w:spacing w:line="360" w:lineRule="auto"/>
        <w:ind w:firstLineChars="200" w:firstLine="562"/>
        <w:rPr>
          <w:rFonts w:ascii="仿宋" w:eastAsia="仿宋" w:hAnsi="仿宋"/>
          <w:color w:val="343434"/>
          <w:sz w:val="28"/>
          <w:szCs w:val="28"/>
        </w:rPr>
      </w:pPr>
      <w:r w:rsidRPr="007F7545">
        <w:rPr>
          <w:rFonts w:ascii="仿宋" w:eastAsia="仿宋" w:hAnsi="仿宋"/>
          <w:b/>
          <w:color w:val="343434"/>
          <w:sz w:val="28"/>
          <w:szCs w:val="28"/>
        </w:rPr>
        <w:t>机场大巴路线：</w:t>
      </w:r>
      <w:r w:rsidRPr="007F7545">
        <w:rPr>
          <w:rFonts w:ascii="仿宋" w:eastAsia="仿宋" w:hAnsi="仿宋"/>
          <w:color w:val="343434"/>
          <w:sz w:val="28"/>
          <w:szCs w:val="28"/>
        </w:rPr>
        <w:t>步行到林浦路（约940米）乘坐136路经6站到台江万达站下车换乘空港快线（约1小时，票价26元）即到达长乐国际机场。（全程50公里，公交票价1元）。</w:t>
      </w:r>
    </w:p>
    <w:p w:rsidR="008B6653" w:rsidRDefault="008B6653" w:rsidP="008B6653">
      <w:pPr>
        <w:spacing w:line="360" w:lineRule="auto"/>
        <w:ind w:firstLineChars="200" w:firstLine="562"/>
        <w:rPr>
          <w:rFonts w:eastAsia="仿宋_GB2312" w:hint="eastAsia"/>
          <w:sz w:val="28"/>
          <w:szCs w:val="28"/>
        </w:rPr>
      </w:pPr>
      <w:r w:rsidRPr="007F7545">
        <w:rPr>
          <w:rFonts w:ascii="仿宋" w:eastAsia="仿宋" w:hAnsi="仿宋"/>
          <w:b/>
          <w:color w:val="343434"/>
          <w:sz w:val="28"/>
          <w:szCs w:val="28"/>
        </w:rPr>
        <w:t>机场的士路线：</w:t>
      </w:r>
      <w:r w:rsidRPr="007F7545">
        <w:rPr>
          <w:rFonts w:eastAsia="仿宋_GB2312"/>
          <w:color w:val="0D0D0D"/>
          <w:kern w:val="0"/>
          <w:sz w:val="28"/>
          <w:szCs w:val="28"/>
        </w:rPr>
        <w:t>酒店出大门招手即停的士站乘坐福州的士</w:t>
      </w:r>
      <w:r w:rsidRPr="007F7545">
        <w:rPr>
          <w:rFonts w:eastAsia="仿宋_GB2312"/>
          <w:color w:val="0D0D0D"/>
          <w:kern w:val="0"/>
          <w:sz w:val="28"/>
          <w:szCs w:val="28"/>
        </w:rPr>
        <w:t>---</w:t>
      </w:r>
      <w:r w:rsidRPr="007F7545">
        <w:rPr>
          <w:rFonts w:eastAsia="仿宋_GB2312"/>
          <w:color w:val="0D0D0D"/>
          <w:kern w:val="0"/>
          <w:sz w:val="28"/>
          <w:szCs w:val="28"/>
        </w:rPr>
        <w:t>全程约</w:t>
      </w:r>
      <w:r w:rsidRPr="007F7545">
        <w:rPr>
          <w:rFonts w:eastAsia="仿宋_GB2312"/>
          <w:color w:val="0D0D0D"/>
          <w:kern w:val="0"/>
          <w:sz w:val="28"/>
          <w:szCs w:val="28"/>
        </w:rPr>
        <w:t>42</w:t>
      </w:r>
      <w:r w:rsidRPr="007F7545">
        <w:rPr>
          <w:rFonts w:eastAsia="仿宋_GB2312"/>
          <w:color w:val="0D0D0D"/>
          <w:kern w:val="0"/>
          <w:sz w:val="28"/>
          <w:szCs w:val="28"/>
        </w:rPr>
        <w:t>公里途径东三环、机场高速、沈海高速。（打车费用约</w:t>
      </w:r>
      <w:r w:rsidRPr="007F7545">
        <w:rPr>
          <w:rFonts w:eastAsia="仿宋_GB2312"/>
          <w:color w:val="0D0D0D"/>
          <w:kern w:val="0"/>
          <w:sz w:val="28"/>
          <w:szCs w:val="28"/>
        </w:rPr>
        <w:t>130</w:t>
      </w:r>
      <w:r w:rsidRPr="007F7545">
        <w:rPr>
          <w:rFonts w:eastAsia="仿宋_GB2312"/>
          <w:color w:val="0D0D0D"/>
          <w:kern w:val="0"/>
          <w:sz w:val="28"/>
          <w:szCs w:val="28"/>
        </w:rPr>
        <w:t>元，不含高速费，费时</w:t>
      </w:r>
      <w:r w:rsidRPr="007F7545">
        <w:rPr>
          <w:rFonts w:eastAsia="仿宋_GB2312"/>
          <w:color w:val="0D0D0D"/>
          <w:kern w:val="0"/>
          <w:sz w:val="28"/>
          <w:szCs w:val="28"/>
        </w:rPr>
        <w:t>40</w:t>
      </w:r>
      <w:r w:rsidRPr="007F7545">
        <w:rPr>
          <w:rFonts w:eastAsia="仿宋_GB2312"/>
          <w:color w:val="0D0D0D"/>
          <w:kern w:val="0"/>
          <w:sz w:val="28"/>
          <w:szCs w:val="28"/>
        </w:rPr>
        <w:t>分钟）</w:t>
      </w:r>
      <w:r w:rsidRPr="007F7545">
        <w:rPr>
          <w:rFonts w:eastAsia="仿宋_GB2312"/>
          <w:color w:val="0D0D0D"/>
          <w:kern w:val="0"/>
          <w:sz w:val="28"/>
          <w:szCs w:val="28"/>
        </w:rPr>
        <w:t xml:space="preserve"> </w:t>
      </w:r>
      <w:r w:rsidRPr="007F7545">
        <w:rPr>
          <w:rFonts w:eastAsia="仿宋_GB2312"/>
          <w:color w:val="0D0D0D"/>
          <w:kern w:val="0"/>
          <w:sz w:val="28"/>
          <w:szCs w:val="28"/>
        </w:rPr>
        <w:t>。</w:t>
      </w:r>
    </w:p>
    <w:p w:rsidR="008658AA" w:rsidRPr="008B6653" w:rsidRDefault="008658AA">
      <w:bookmarkStart w:id="5" w:name="_GoBack"/>
      <w:bookmarkEnd w:id="5"/>
    </w:p>
    <w:sectPr w:rsidR="008658AA" w:rsidRPr="008B6653" w:rsidSect="004A2A55">
      <w:pgSz w:w="11906" w:h="16838"/>
      <w:pgMar w:top="1814" w:right="1644" w:bottom="1814" w:left="164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53"/>
    <w:rsid w:val="008658AA"/>
    <w:rsid w:val="008B6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3E4A3-A69A-4F58-ACEA-48DC82BD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653"/>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8B665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B6653"/>
    <w:rPr>
      <w:rFonts w:ascii="宋体" w:eastAsia="宋体" w:hAnsi="宋体" w:cs="宋体"/>
      <w:b/>
      <w:bCs/>
      <w:kern w:val="36"/>
      <w:sz w:val="48"/>
      <w:szCs w:val="48"/>
    </w:rPr>
  </w:style>
  <w:style w:type="character" w:styleId="a3">
    <w:name w:val="Hyperlink"/>
    <w:rsid w:val="008B66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akeylab.cn/wdt_m01/mc1/LabInfo_KeyMan.aspx?sid=24&amp;lid=24111230&amp;ln=%e6%b8%a9%e5%bf%97%e8%8a%ac" TargetMode="External"/><Relationship Id="rId5" Type="http://schemas.openxmlformats.org/officeDocument/2006/relationships/hyperlink" Target="http://www.moakeylab.cn/wdt_m01/mc1/LabInfo_KeyMan.aspx?sid=24&amp;lid=24110230&amp;ln=%e5%88%98%e8%80%80%e6%95%8f" TargetMode="External"/><Relationship Id="rId4" Type="http://schemas.openxmlformats.org/officeDocument/2006/relationships/hyperlink" Target="http://www.moakeylab.cn/wdt_m01/mc0/LabInfo_KeyMan.aspx?sid=12&amp;lid=12105020&amp;ln=%e5%88%98%e4%bd%9c%e5%8d%8e"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940</Words>
  <Characters>5362</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2017-04-11T09:42:00Z</dcterms:created>
  <dcterms:modified xsi:type="dcterms:W3CDTF">2017-04-11T09:44:00Z</dcterms:modified>
</cp:coreProperties>
</file>